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3BDB" w14:textId="77777777" w:rsidR="00790506" w:rsidRPr="00790506" w:rsidRDefault="00790506" w:rsidP="00790506">
      <w:pPr>
        <w:shd w:val="clear" w:color="auto" w:fill="FFFFFF"/>
        <w:spacing w:after="0" w:line="240" w:lineRule="auto"/>
        <w:rPr>
          <w:rFonts w:ascii="Arial" w:eastAsia="Times New Roman" w:hAnsi="Arial" w:cs="Arial"/>
          <w:i/>
        </w:rPr>
      </w:pPr>
    </w:p>
    <w:p w14:paraId="265D0951" w14:textId="0FCBA0EB" w:rsidR="00790506" w:rsidRPr="00AF35AD" w:rsidRDefault="00790506" w:rsidP="00790506">
      <w:pPr>
        <w:shd w:val="clear" w:color="auto" w:fill="FFFFFF"/>
        <w:spacing w:after="0" w:line="240" w:lineRule="auto"/>
        <w:rPr>
          <w:rFonts w:ascii="Arial" w:eastAsia="Times New Roman" w:hAnsi="Arial" w:cs="Arial"/>
          <w:b/>
          <w:iCs/>
          <w:sz w:val="28"/>
          <w:szCs w:val="28"/>
        </w:rPr>
      </w:pPr>
      <w:r w:rsidRPr="00AF35AD">
        <w:rPr>
          <w:rFonts w:ascii="Arial" w:eastAsia="Times New Roman" w:hAnsi="Arial" w:cs="Arial"/>
          <w:b/>
          <w:iCs/>
          <w:sz w:val="28"/>
          <w:szCs w:val="28"/>
        </w:rPr>
        <w:t xml:space="preserve">Vision 2020 Australia </w:t>
      </w:r>
    </w:p>
    <w:p w14:paraId="5A3B2A36" w14:textId="77777777" w:rsidR="00790506" w:rsidRPr="00AF35AD" w:rsidRDefault="00790506" w:rsidP="00790506">
      <w:pPr>
        <w:shd w:val="clear" w:color="auto" w:fill="FFFFFF"/>
        <w:spacing w:after="0" w:line="240" w:lineRule="auto"/>
        <w:rPr>
          <w:rFonts w:ascii="Arial" w:eastAsia="Times New Roman" w:hAnsi="Arial" w:cs="Arial"/>
          <w:b/>
          <w:iCs/>
          <w:sz w:val="28"/>
          <w:szCs w:val="28"/>
        </w:rPr>
      </w:pPr>
    </w:p>
    <w:p w14:paraId="2ACF45E4" w14:textId="1D758301" w:rsidR="00790506" w:rsidRPr="00AF35AD" w:rsidRDefault="00790506" w:rsidP="00790506">
      <w:pPr>
        <w:shd w:val="clear" w:color="auto" w:fill="FFFFFF"/>
        <w:rPr>
          <w:rFonts w:ascii="Arial" w:eastAsia="Times New Roman" w:hAnsi="Arial" w:cs="Arial"/>
          <w:b/>
          <w:iCs/>
          <w:sz w:val="28"/>
          <w:szCs w:val="28"/>
        </w:rPr>
      </w:pPr>
      <w:r w:rsidRPr="00AF35AD">
        <w:rPr>
          <w:rFonts w:ascii="Arial" w:eastAsia="Times New Roman" w:hAnsi="Arial" w:cs="Arial"/>
          <w:b/>
          <w:iCs/>
          <w:sz w:val="28"/>
          <w:szCs w:val="28"/>
        </w:rPr>
        <w:t>Innovate Reconciliation Action Plan</w:t>
      </w:r>
      <w:r w:rsidR="00563261" w:rsidRPr="00AF35AD">
        <w:rPr>
          <w:rFonts w:ascii="Arial" w:eastAsia="Times New Roman" w:hAnsi="Arial" w:cs="Arial"/>
          <w:b/>
          <w:iCs/>
          <w:sz w:val="28"/>
          <w:szCs w:val="28"/>
        </w:rPr>
        <w:t xml:space="preserve">: </w:t>
      </w:r>
      <w:r w:rsidRPr="00AF35AD">
        <w:rPr>
          <w:rFonts w:ascii="Arial" w:eastAsia="Times New Roman" w:hAnsi="Arial" w:cs="Arial"/>
          <w:b/>
          <w:iCs/>
          <w:sz w:val="28"/>
          <w:szCs w:val="28"/>
        </w:rPr>
        <w:t xml:space="preserve"> </w:t>
      </w:r>
      <w:r w:rsidR="0050159B" w:rsidRPr="00AF35AD">
        <w:rPr>
          <w:rFonts w:ascii="Arial" w:eastAsia="Times New Roman" w:hAnsi="Arial" w:cs="Arial"/>
          <w:b/>
          <w:iCs/>
          <w:sz w:val="28"/>
          <w:szCs w:val="28"/>
        </w:rPr>
        <w:t>March</w:t>
      </w:r>
      <w:r w:rsidRPr="00AF35AD">
        <w:rPr>
          <w:rFonts w:ascii="Arial" w:eastAsia="Times New Roman" w:hAnsi="Arial" w:cs="Arial"/>
          <w:b/>
          <w:iCs/>
          <w:sz w:val="28"/>
          <w:szCs w:val="28"/>
        </w:rPr>
        <w:t xml:space="preserve">, </w:t>
      </w:r>
      <w:r w:rsidR="00F253BB" w:rsidRPr="00AF35AD">
        <w:rPr>
          <w:rFonts w:ascii="Arial" w:eastAsia="Times New Roman" w:hAnsi="Arial" w:cs="Arial"/>
          <w:b/>
          <w:iCs/>
          <w:sz w:val="28"/>
          <w:szCs w:val="28"/>
        </w:rPr>
        <w:t>2025</w:t>
      </w:r>
      <w:r w:rsidRPr="00AF35AD">
        <w:rPr>
          <w:rFonts w:ascii="Arial" w:eastAsia="Times New Roman" w:hAnsi="Arial" w:cs="Arial"/>
          <w:b/>
          <w:iCs/>
          <w:sz w:val="28"/>
          <w:szCs w:val="28"/>
        </w:rPr>
        <w:t xml:space="preserve"> – </w:t>
      </w:r>
      <w:r w:rsidR="0050159B" w:rsidRPr="00AF35AD">
        <w:rPr>
          <w:rFonts w:ascii="Arial" w:eastAsia="Times New Roman" w:hAnsi="Arial" w:cs="Arial"/>
          <w:b/>
          <w:iCs/>
          <w:sz w:val="28"/>
          <w:szCs w:val="28"/>
        </w:rPr>
        <w:t>March</w:t>
      </w:r>
      <w:r w:rsidRPr="00AF35AD">
        <w:rPr>
          <w:rFonts w:ascii="Arial" w:eastAsia="Times New Roman" w:hAnsi="Arial" w:cs="Arial"/>
          <w:b/>
          <w:iCs/>
          <w:sz w:val="28"/>
          <w:szCs w:val="28"/>
        </w:rPr>
        <w:t xml:space="preserve">, </w:t>
      </w:r>
      <w:r w:rsidR="00F253BB" w:rsidRPr="00AF35AD">
        <w:rPr>
          <w:rFonts w:ascii="Arial" w:eastAsia="Times New Roman" w:hAnsi="Arial" w:cs="Arial"/>
          <w:b/>
          <w:iCs/>
          <w:sz w:val="28"/>
          <w:szCs w:val="28"/>
        </w:rPr>
        <w:t>2027</w:t>
      </w:r>
    </w:p>
    <w:p w14:paraId="6CB9015C" w14:textId="30CE36DE" w:rsidR="00790506" w:rsidRPr="00790506" w:rsidRDefault="00790506" w:rsidP="00790506">
      <w:pPr>
        <w:spacing w:before="100" w:beforeAutospacing="1" w:after="100" w:afterAutospacing="1" w:line="240" w:lineRule="auto"/>
        <w:rPr>
          <w:rFonts w:ascii="Arial" w:eastAsia="Times New Roman" w:hAnsi="Arial" w:cs="Arial"/>
          <w:sz w:val="20"/>
          <w:szCs w:val="20"/>
          <w:lang w:eastAsia="en-AU"/>
        </w:rPr>
      </w:pPr>
      <w:r w:rsidRPr="00790506">
        <w:rPr>
          <w:rFonts w:ascii="Arial" w:eastAsia="Times New Roman" w:hAnsi="Arial" w:cs="Arial"/>
          <w:b/>
          <w:sz w:val="24"/>
          <w:szCs w:val="24"/>
          <w:u w:val="single"/>
          <w:lang w:eastAsia="en-AU"/>
        </w:rPr>
        <w:t>Artwork / Artist Profile</w:t>
      </w:r>
    </w:p>
    <w:p w14:paraId="4F5DDB57" w14:textId="79D65741" w:rsidR="00377828" w:rsidRPr="00377828" w:rsidRDefault="00377828" w:rsidP="00377828">
      <w:pPr>
        <w:spacing w:before="100" w:beforeAutospacing="1" w:after="100" w:afterAutospacing="1" w:line="240" w:lineRule="auto"/>
        <w:rPr>
          <w:rFonts w:ascii="Arial" w:eastAsia="Times New Roman" w:hAnsi="Arial" w:cs="Arial"/>
        </w:rPr>
      </w:pPr>
      <w:r w:rsidRPr="00377828">
        <w:rPr>
          <w:rFonts w:ascii="Arial" w:eastAsia="Times New Roman" w:hAnsi="Arial" w:cs="Arial"/>
        </w:rPr>
        <w:t>Tim Buckley is a queer Mununjali, Australian South Sea Islander and Moari man. His diverse background provides him with a deep understanding of complex social issues, allowing him to navigate the intersections of race, culture, gender, sexuality, and spirituality with an acute awareness and sensitivity.</w:t>
      </w:r>
    </w:p>
    <w:p w14:paraId="4DA2798C" w14:textId="6B6D370B" w:rsidR="00377828" w:rsidRPr="00377828" w:rsidRDefault="00377828" w:rsidP="00377828">
      <w:pPr>
        <w:spacing w:before="100" w:beforeAutospacing="1" w:after="100" w:afterAutospacing="1" w:line="240" w:lineRule="auto"/>
        <w:rPr>
          <w:rFonts w:ascii="Arial" w:eastAsia="Times New Roman" w:hAnsi="Arial" w:cs="Arial"/>
        </w:rPr>
      </w:pPr>
      <w:r w:rsidRPr="00377828">
        <w:rPr>
          <w:rFonts w:ascii="Arial" w:eastAsia="Times New Roman" w:hAnsi="Arial" w:cs="Arial"/>
        </w:rPr>
        <w:t xml:space="preserve">This unique perspective profoundly influences his multidisciplinary work as an artist, photographer, and designer of more than 15 years.  As a visual storyteller, he draws inspiration from Country, the spirit of his ancestors and the resilience of those who continue to fight for human rights. </w:t>
      </w:r>
    </w:p>
    <w:p w14:paraId="53BAC506" w14:textId="6D1DDA7B" w:rsidR="00377828" w:rsidRDefault="00377828" w:rsidP="00377828">
      <w:pPr>
        <w:spacing w:before="100" w:beforeAutospacing="1" w:after="100" w:afterAutospacing="1" w:line="240" w:lineRule="auto"/>
        <w:rPr>
          <w:rFonts w:ascii="Arial" w:eastAsia="Times New Roman" w:hAnsi="Arial" w:cs="Arial"/>
        </w:rPr>
      </w:pPr>
      <w:r w:rsidRPr="00377828">
        <w:rPr>
          <w:rFonts w:ascii="Arial" w:eastAsia="Times New Roman" w:hAnsi="Arial" w:cs="Arial"/>
        </w:rPr>
        <w:t>Driven to create a positive change, Tim established Rareland Studio in 2019 as a safe space for creative expression and means to collaborate with organisations that are making difference, especially for marginalised communities and our precious environment which gives all life.</w:t>
      </w:r>
    </w:p>
    <w:p w14:paraId="1BE5D869" w14:textId="18C78AEC" w:rsidR="0057624D" w:rsidRPr="002B2161" w:rsidRDefault="0057624D" w:rsidP="0057624D">
      <w:pPr>
        <w:rPr>
          <w:rFonts w:ascii="Arial" w:eastAsia="Times New Roman" w:hAnsi="Arial" w:cs="Arial"/>
          <w:b/>
          <w:sz w:val="24"/>
          <w:szCs w:val="24"/>
          <w:u w:val="single"/>
          <w:lang w:eastAsia="en-AU"/>
        </w:rPr>
      </w:pPr>
      <w:r>
        <w:rPr>
          <w:rFonts w:ascii="Arial" w:eastAsia="Times New Roman" w:hAnsi="Arial" w:cs="Arial"/>
          <w:b/>
          <w:sz w:val="24"/>
          <w:szCs w:val="24"/>
          <w:u w:val="single"/>
          <w:lang w:eastAsia="en-AU"/>
        </w:rPr>
        <w:t xml:space="preserve">Message from </w:t>
      </w:r>
      <w:r>
        <w:rPr>
          <w:rFonts w:ascii="Arial" w:eastAsia="Times New Roman" w:hAnsi="Arial" w:cs="Arial"/>
          <w:b/>
          <w:sz w:val="24"/>
          <w:szCs w:val="24"/>
          <w:u w:val="single"/>
          <w:lang w:eastAsia="en-AU"/>
        </w:rPr>
        <w:t>the CEO of Reconciliation Australia, Karn Mundine</w:t>
      </w:r>
    </w:p>
    <w:p w14:paraId="2243DE0E" w14:textId="77777777" w:rsidR="00B27A61" w:rsidRPr="00B27A61" w:rsidRDefault="00B27A61" w:rsidP="00B27A61">
      <w:pPr>
        <w:spacing w:before="100" w:beforeAutospacing="1" w:after="100" w:afterAutospacing="1" w:line="240" w:lineRule="auto"/>
        <w:rPr>
          <w:rFonts w:ascii="Arial" w:eastAsia="Times New Roman" w:hAnsi="Arial" w:cs="Arial"/>
        </w:rPr>
      </w:pPr>
      <w:r w:rsidRPr="00B27A61">
        <w:rPr>
          <w:rFonts w:ascii="Arial" w:eastAsia="Times New Roman" w:hAnsi="Arial" w:cs="Arial"/>
        </w:rPr>
        <w:t xml:space="preserve">Reconciliation Australia commends Vision 2020 Australia on the formal endorsement of its inaugural In-novate Reconciliation Action Plan (RAP). </w:t>
      </w:r>
    </w:p>
    <w:p w14:paraId="60795002" w14:textId="43B19888" w:rsidR="00B27A61" w:rsidRPr="00B27A61" w:rsidRDefault="00B27A61" w:rsidP="00B27A61">
      <w:pPr>
        <w:spacing w:before="100" w:beforeAutospacing="1" w:after="100" w:afterAutospacing="1" w:line="240" w:lineRule="auto"/>
        <w:rPr>
          <w:rFonts w:ascii="Arial" w:eastAsia="Times New Roman" w:hAnsi="Arial" w:cs="Arial"/>
        </w:rPr>
      </w:pPr>
      <w:r w:rsidRPr="00B27A61">
        <w:rPr>
          <w:rFonts w:ascii="Arial" w:eastAsia="Times New Roman" w:hAnsi="Arial" w:cs="Arial"/>
        </w:rPr>
        <w:t xml:space="preserve">Commencing an Innovate RAP is a crucial and rewarding period in an organisation’s reconciliation journey. It is a time to build strong foundations and relationships, ensuring sustainable, thoughtful, and impactful RAP outcomes into the future. Since 2006, RAPs have provided a framework for organisations to leverage their structures and diverse spheres of influence to support the national reconciliation movement.  </w:t>
      </w:r>
    </w:p>
    <w:p w14:paraId="23B9D200" w14:textId="39D6A602" w:rsidR="00B27A61" w:rsidRPr="00B27A61" w:rsidRDefault="00B27A61" w:rsidP="00B27A61">
      <w:pPr>
        <w:spacing w:before="100" w:beforeAutospacing="1" w:after="100" w:afterAutospacing="1" w:line="240" w:lineRule="auto"/>
        <w:rPr>
          <w:rFonts w:ascii="Arial" w:eastAsia="Times New Roman" w:hAnsi="Arial" w:cs="Arial"/>
        </w:rPr>
      </w:pPr>
      <w:r w:rsidRPr="00B27A61">
        <w:rPr>
          <w:rFonts w:ascii="Arial" w:eastAsia="Times New Roman" w:hAnsi="Arial" w:cs="Arial"/>
        </w:rPr>
        <w:t xml:space="preserve">This Innovate RAP is both an opportunity and an invitation for Vision 2020 Australia to expand its understanding of its core strengths and deepen its relationship with its community, staff, and stakeholders. By investigating and understanding the integral role it plays across its sphere of influence, Vision 2020 Australia will create dynamic reconciliation outcomes, supported by and aligned with its business objectives.  </w:t>
      </w:r>
    </w:p>
    <w:p w14:paraId="4076D25E" w14:textId="48992AA8" w:rsidR="00B27A61" w:rsidRPr="00B27A61" w:rsidRDefault="00B27A61" w:rsidP="00B27A61">
      <w:pPr>
        <w:spacing w:before="100" w:beforeAutospacing="1" w:after="100" w:afterAutospacing="1" w:line="240" w:lineRule="auto"/>
        <w:rPr>
          <w:rFonts w:ascii="Arial" w:eastAsia="Times New Roman" w:hAnsi="Arial" w:cs="Arial"/>
        </w:rPr>
      </w:pPr>
      <w:r w:rsidRPr="00B27A61">
        <w:rPr>
          <w:rFonts w:ascii="Arial" w:eastAsia="Times New Roman" w:hAnsi="Arial" w:cs="Arial"/>
        </w:rPr>
        <w:t xml:space="preserve">An Innovate RAP is the time to strengthen and develop the connections that form the lifeblood of all RAP commitments. The RAP program’s framework of relationships, respect, and opportunities emphasises not only the importance of fostering consultation and collaboration with Aboriginal and Torres Strait Islander peoples and communities, but also empowering and enabling staff to contribute to this process, as well.  </w:t>
      </w:r>
    </w:p>
    <w:p w14:paraId="757A4B38" w14:textId="37064A25" w:rsidR="00B27A61" w:rsidRPr="00B27A61" w:rsidRDefault="00B27A61" w:rsidP="00B27A61">
      <w:pPr>
        <w:spacing w:before="100" w:beforeAutospacing="1" w:after="100" w:afterAutospacing="1" w:line="240" w:lineRule="auto"/>
        <w:rPr>
          <w:rFonts w:ascii="Arial" w:eastAsia="Times New Roman" w:hAnsi="Arial" w:cs="Arial"/>
        </w:rPr>
      </w:pPr>
      <w:r w:rsidRPr="00B27A61">
        <w:rPr>
          <w:rFonts w:ascii="Arial" w:eastAsia="Times New Roman" w:hAnsi="Arial" w:cs="Arial"/>
        </w:rPr>
        <w:t xml:space="preserve">With close to 3 million people now either working or studying in an organisation with a RAP, the pro-gram’s potential for impact is greater than ever. Vision 2020 Australia is part of a strong network of more than 3,000 corporate, government, and not-for-profit organisations that have taken goodwill and intention, and transformed it into action.  </w:t>
      </w:r>
    </w:p>
    <w:p w14:paraId="1ACF7BD9" w14:textId="401B868A" w:rsidR="00B27A61" w:rsidRPr="00B27A61" w:rsidRDefault="00B27A61" w:rsidP="00B27A61">
      <w:pPr>
        <w:spacing w:before="100" w:beforeAutospacing="1" w:after="100" w:afterAutospacing="1" w:line="240" w:lineRule="auto"/>
        <w:rPr>
          <w:rFonts w:ascii="Arial" w:eastAsia="Times New Roman" w:hAnsi="Arial" w:cs="Arial"/>
        </w:rPr>
      </w:pPr>
      <w:r w:rsidRPr="00B27A61">
        <w:rPr>
          <w:rFonts w:ascii="Arial" w:eastAsia="Times New Roman" w:hAnsi="Arial" w:cs="Arial"/>
        </w:rPr>
        <w:t xml:space="preserve">Implementing an Innovate RAP signals Vision 2020 Australia’s readiness to develop and strengthen relationships, engage staff and stakeholders in reconciliation, and pilot innovative strategies to ensure effective outcomes. </w:t>
      </w:r>
    </w:p>
    <w:p w14:paraId="34B9E343" w14:textId="77777777" w:rsidR="00B27A61" w:rsidRPr="00B27A61" w:rsidRDefault="00B27A61" w:rsidP="00B27A61">
      <w:pPr>
        <w:spacing w:before="100" w:beforeAutospacing="1" w:after="100" w:afterAutospacing="1" w:line="240" w:lineRule="auto"/>
        <w:rPr>
          <w:rFonts w:ascii="Arial" w:eastAsia="Times New Roman" w:hAnsi="Arial" w:cs="Arial"/>
        </w:rPr>
      </w:pPr>
      <w:r w:rsidRPr="00B27A61">
        <w:rPr>
          <w:rFonts w:ascii="Arial" w:eastAsia="Times New Roman" w:hAnsi="Arial" w:cs="Arial"/>
        </w:rPr>
        <w:lastRenderedPageBreak/>
        <w:t xml:space="preserve">Getting these steps right will ensure the sustainability of future RAPs and reconciliation initiatives, and provide meaningful impact toward Australia’s reconciliation journey. </w:t>
      </w:r>
    </w:p>
    <w:p w14:paraId="57EF0392" w14:textId="1806FA0B" w:rsidR="00B27A61" w:rsidRPr="00B27A61" w:rsidRDefault="00B27A61" w:rsidP="00B27A61">
      <w:pPr>
        <w:spacing w:before="100" w:beforeAutospacing="1" w:after="100" w:afterAutospacing="1" w:line="240" w:lineRule="auto"/>
        <w:rPr>
          <w:rFonts w:ascii="Arial" w:eastAsia="Times New Roman" w:hAnsi="Arial" w:cs="Arial"/>
        </w:rPr>
      </w:pPr>
      <w:r w:rsidRPr="00B27A61">
        <w:rPr>
          <w:rFonts w:ascii="Arial" w:eastAsia="Times New Roman" w:hAnsi="Arial" w:cs="Arial"/>
        </w:rPr>
        <w:t xml:space="preserve">Congratulations Vision 2020 Australia on your Innovate RAP and I look forward to following your ongoing reconciliation journey.  </w:t>
      </w:r>
    </w:p>
    <w:p w14:paraId="6B36F7DC" w14:textId="1A49F620" w:rsidR="002B2161" w:rsidRPr="002B2161" w:rsidRDefault="002B2161" w:rsidP="002B2161">
      <w:pPr>
        <w:rPr>
          <w:rFonts w:ascii="Arial" w:eastAsia="Times New Roman" w:hAnsi="Arial" w:cs="Arial"/>
          <w:b/>
          <w:sz w:val="24"/>
          <w:szCs w:val="24"/>
          <w:u w:val="single"/>
          <w:lang w:eastAsia="en-AU"/>
        </w:rPr>
      </w:pPr>
      <w:r>
        <w:rPr>
          <w:rFonts w:ascii="Arial" w:eastAsia="Times New Roman" w:hAnsi="Arial" w:cs="Arial"/>
          <w:b/>
          <w:sz w:val="24"/>
          <w:szCs w:val="24"/>
          <w:u w:val="single"/>
          <w:lang w:eastAsia="en-AU"/>
        </w:rPr>
        <w:t xml:space="preserve">Message from Vision 2020 Australia </w:t>
      </w:r>
      <w:r w:rsidRPr="002B2161">
        <w:rPr>
          <w:rFonts w:ascii="Arial" w:eastAsia="Times New Roman" w:hAnsi="Arial" w:cs="Arial"/>
          <w:b/>
          <w:sz w:val="24"/>
          <w:szCs w:val="24"/>
          <w:u w:val="single"/>
          <w:lang w:eastAsia="en-AU"/>
        </w:rPr>
        <w:t>Chair</w:t>
      </w:r>
      <w:r>
        <w:rPr>
          <w:rFonts w:ascii="Arial" w:eastAsia="Times New Roman" w:hAnsi="Arial" w:cs="Arial"/>
          <w:b/>
          <w:sz w:val="24"/>
          <w:szCs w:val="24"/>
          <w:u w:val="single"/>
          <w:lang w:eastAsia="en-AU"/>
        </w:rPr>
        <w:t>, Christopher Pyne</w:t>
      </w:r>
    </w:p>
    <w:p w14:paraId="36CF977A" w14:textId="77777777" w:rsidR="002B2161" w:rsidRPr="002B2161" w:rsidRDefault="002B2161" w:rsidP="002B2161">
      <w:pPr>
        <w:rPr>
          <w:rFonts w:ascii="Arial" w:eastAsia="Times New Roman" w:hAnsi="Arial" w:cs="Arial"/>
        </w:rPr>
      </w:pPr>
      <w:r w:rsidRPr="002B2161">
        <w:rPr>
          <w:rFonts w:ascii="Arial" w:eastAsia="Times New Roman" w:hAnsi="Arial" w:cs="Arial"/>
        </w:rPr>
        <w:t xml:space="preserve">As Chair of the Board of Vision 2020 Australia, I am proud to present our Innovate Reconciliation Action Plan (RAP). This RAP represents a decisive step forward, building upon the foundations laid by our Reflect RAP and aligns with our mission to prevent avoidable vision loss and enhance opportunities for all Australians. </w:t>
      </w:r>
    </w:p>
    <w:p w14:paraId="54F2F42B" w14:textId="77777777" w:rsidR="002B2161" w:rsidRPr="002B2161" w:rsidRDefault="002B2161" w:rsidP="002B2161">
      <w:pPr>
        <w:rPr>
          <w:rFonts w:ascii="Arial" w:eastAsia="Times New Roman" w:hAnsi="Arial" w:cs="Arial"/>
        </w:rPr>
      </w:pPr>
      <w:r w:rsidRPr="002B2161">
        <w:rPr>
          <w:rFonts w:ascii="Arial" w:eastAsia="Times New Roman" w:hAnsi="Arial" w:cs="Arial"/>
        </w:rPr>
        <w:t>The Board recognises the systemic inequities that have long hindered Aboriginal and Torres Strait Islander peoples’ access to culturally safe and appropriate eye care. This plan reaffirms the Board’s responsibility to ensure that reconciliation principles are embedded in our governance, decision-making, and strategic priorities.</w:t>
      </w:r>
    </w:p>
    <w:p w14:paraId="078DEF17" w14:textId="77777777" w:rsidR="002B2161" w:rsidRPr="002B2161" w:rsidRDefault="002B2161" w:rsidP="002B2161">
      <w:pPr>
        <w:rPr>
          <w:rFonts w:ascii="Arial" w:eastAsia="Times New Roman" w:hAnsi="Arial" w:cs="Arial"/>
        </w:rPr>
      </w:pPr>
      <w:r w:rsidRPr="002B2161">
        <w:rPr>
          <w:rFonts w:ascii="Arial" w:eastAsia="Times New Roman" w:hAnsi="Arial" w:cs="Arial"/>
        </w:rPr>
        <w:t>The Board is dedicated to overseeing the effective implementation of this RAP, ensuring it aligns with our broader organisational goals while reflecting our deep respect for Aboriginal and Torres Strait Islander knowledge and experiences. By fostering strong partnerships with Aboriginal and Torres Strait Islander organisations and leaders, we will continue to advocate for change that strengthens our sector and society.</w:t>
      </w:r>
    </w:p>
    <w:p w14:paraId="5DB99D11" w14:textId="5152277D" w:rsidR="002B2161" w:rsidRPr="002B2161" w:rsidRDefault="002B2161" w:rsidP="002B2161">
      <w:pPr>
        <w:rPr>
          <w:rFonts w:ascii="Arial" w:eastAsia="Times New Roman" w:hAnsi="Arial" w:cs="Arial"/>
          <w:b/>
          <w:sz w:val="24"/>
          <w:szCs w:val="24"/>
          <w:u w:val="single"/>
          <w:lang w:eastAsia="en-AU"/>
        </w:rPr>
      </w:pPr>
      <w:r>
        <w:rPr>
          <w:rFonts w:ascii="Arial" w:eastAsia="Times New Roman" w:hAnsi="Arial" w:cs="Arial"/>
          <w:b/>
          <w:sz w:val="24"/>
          <w:szCs w:val="24"/>
          <w:u w:val="single"/>
          <w:lang w:eastAsia="en-AU"/>
        </w:rPr>
        <w:t xml:space="preserve">Message from Vision 2020 Australia </w:t>
      </w:r>
      <w:r w:rsidRPr="002B2161">
        <w:rPr>
          <w:rFonts w:ascii="Arial" w:eastAsia="Times New Roman" w:hAnsi="Arial" w:cs="Arial"/>
          <w:b/>
          <w:sz w:val="24"/>
          <w:szCs w:val="24"/>
          <w:u w:val="single"/>
          <w:lang w:eastAsia="en-AU"/>
        </w:rPr>
        <w:t>Chief Executive Officer</w:t>
      </w:r>
      <w:r>
        <w:rPr>
          <w:rFonts w:ascii="Arial" w:eastAsia="Times New Roman" w:hAnsi="Arial" w:cs="Arial"/>
          <w:b/>
          <w:sz w:val="24"/>
          <w:szCs w:val="24"/>
          <w:u w:val="single"/>
          <w:lang w:eastAsia="en-AU"/>
        </w:rPr>
        <w:t>, Carly Iles</w:t>
      </w:r>
    </w:p>
    <w:p w14:paraId="34CB87E4" w14:textId="77777777" w:rsidR="002B2161" w:rsidRPr="002B2161" w:rsidRDefault="002B2161" w:rsidP="002B2161">
      <w:pPr>
        <w:rPr>
          <w:rFonts w:ascii="Arial" w:eastAsia="Times New Roman" w:hAnsi="Arial" w:cs="Arial"/>
        </w:rPr>
      </w:pPr>
      <w:r w:rsidRPr="002B2161">
        <w:rPr>
          <w:rFonts w:ascii="Arial" w:eastAsia="Times New Roman" w:hAnsi="Arial" w:cs="Arial"/>
        </w:rPr>
        <w:t>As CEO, I am honoured to champion our Innovate Reconciliation Action Plan (RAP), which lays out a practical and impactful framework for increasing reconciliation across all areas of our organisation.</w:t>
      </w:r>
    </w:p>
    <w:p w14:paraId="7F29132F" w14:textId="544864AF" w:rsidR="002B2161" w:rsidRPr="002B2161" w:rsidRDefault="002B2161" w:rsidP="002B2161">
      <w:pPr>
        <w:rPr>
          <w:rFonts w:ascii="Arial" w:eastAsia="Times New Roman" w:hAnsi="Arial" w:cs="Arial"/>
        </w:rPr>
      </w:pPr>
      <w:r w:rsidRPr="002B2161">
        <w:rPr>
          <w:rFonts w:ascii="Arial" w:eastAsia="Times New Roman" w:hAnsi="Arial" w:cs="Arial"/>
        </w:rPr>
        <w:t>Our RAP reflects a commitment to integrating cultural awareness and respect into our daily operations and to advancing equity for Aboriginal and Torres Strait Islander people, particularly in accessing eye health and vision care. Operationalising this plan means ensuring our policies, partnerships, and practices are not only culturally responsive but also actively dismantl</w:t>
      </w:r>
      <w:r w:rsidR="0050159B">
        <w:rPr>
          <w:rFonts w:ascii="Arial" w:eastAsia="Times New Roman" w:hAnsi="Arial" w:cs="Arial"/>
        </w:rPr>
        <w:t>e</w:t>
      </w:r>
      <w:r w:rsidRPr="002B2161">
        <w:rPr>
          <w:rFonts w:ascii="Arial" w:eastAsia="Times New Roman" w:hAnsi="Arial" w:cs="Arial"/>
        </w:rPr>
        <w:t xml:space="preserve"> systemic barriers to care.</w:t>
      </w:r>
    </w:p>
    <w:p w14:paraId="65D1FEB6" w14:textId="77777777" w:rsidR="002B2161" w:rsidRPr="002B2161" w:rsidRDefault="002B2161" w:rsidP="002B2161">
      <w:pPr>
        <w:rPr>
          <w:rFonts w:ascii="Arial" w:eastAsia="Times New Roman" w:hAnsi="Arial" w:cs="Arial"/>
        </w:rPr>
      </w:pPr>
      <w:r w:rsidRPr="002B2161">
        <w:rPr>
          <w:rFonts w:ascii="Arial" w:eastAsia="Times New Roman" w:hAnsi="Arial" w:cs="Arial"/>
        </w:rPr>
        <w:t>This begins within our organisation. We are determined to create opportunities for Aboriginal and Torres Strait Islander employment, leadership, and input at all levels. We will prioritise cultural capacity-building through ongoing training and learning initiatives, embedding respect and pride in First Nations cultures into the fabric of our workplace.</w:t>
      </w:r>
    </w:p>
    <w:p w14:paraId="44258A12" w14:textId="353BB2A6" w:rsidR="002B2161" w:rsidRPr="002B2161" w:rsidRDefault="002B2161" w:rsidP="002B2161">
      <w:pPr>
        <w:rPr>
          <w:rFonts w:ascii="Arial" w:eastAsia="Times New Roman" w:hAnsi="Arial" w:cs="Arial"/>
        </w:rPr>
      </w:pPr>
      <w:r w:rsidRPr="002B2161">
        <w:rPr>
          <w:rFonts w:ascii="Arial" w:eastAsia="Times New Roman" w:hAnsi="Arial" w:cs="Arial"/>
        </w:rPr>
        <w:t xml:space="preserve">Externally, we will work collaboratively with Aboriginal and Torres Strait Islander communities, organisations, and leaders to co-design solutions that uphold self-determination and improve health outcomes. Through genuine partnerships and shared decision-making, we aim to foster trust, amplify </w:t>
      </w:r>
      <w:r w:rsidR="00472B84">
        <w:rPr>
          <w:rFonts w:ascii="Arial" w:eastAsia="Times New Roman" w:hAnsi="Arial" w:cs="Arial"/>
        </w:rPr>
        <w:t>First Nations</w:t>
      </w:r>
      <w:r w:rsidR="00472B84" w:rsidRPr="002B2161">
        <w:rPr>
          <w:rFonts w:ascii="Arial" w:eastAsia="Times New Roman" w:hAnsi="Arial" w:cs="Arial"/>
        </w:rPr>
        <w:t xml:space="preserve"> </w:t>
      </w:r>
      <w:r w:rsidRPr="002B2161">
        <w:rPr>
          <w:rFonts w:ascii="Arial" w:eastAsia="Times New Roman" w:hAnsi="Arial" w:cs="Arial"/>
        </w:rPr>
        <w:t>voices, and ensure culturally safe and appropriate care across the eye health sector.</w:t>
      </w:r>
    </w:p>
    <w:p w14:paraId="53F11985" w14:textId="77777777" w:rsidR="00472B84" w:rsidRDefault="002B2161" w:rsidP="00790506">
      <w:pPr>
        <w:shd w:val="clear" w:color="auto" w:fill="FFFFFF"/>
        <w:rPr>
          <w:rFonts w:ascii="Arial" w:eastAsia="Times New Roman" w:hAnsi="Arial" w:cs="Arial"/>
        </w:rPr>
      </w:pPr>
      <w:r w:rsidRPr="002B2161">
        <w:rPr>
          <w:rFonts w:ascii="Arial" w:eastAsia="Times New Roman" w:hAnsi="Arial" w:cs="Arial"/>
        </w:rPr>
        <w:t xml:space="preserve">This RAP is a shared responsibility, and I am deeply committed to working with our Board, staff, and partners to turn these commitments into actions that deliver tangible, lasting outcomes. Together, we will continue to drive the change needed to achieve true reconciliation. </w:t>
      </w:r>
    </w:p>
    <w:p w14:paraId="444BD63A" w14:textId="77777777" w:rsidR="00AF35AD" w:rsidRDefault="00AF35AD" w:rsidP="00790506">
      <w:pPr>
        <w:shd w:val="clear" w:color="auto" w:fill="FFFFFF"/>
        <w:rPr>
          <w:rFonts w:ascii="Arial" w:eastAsia="Times New Roman" w:hAnsi="Arial" w:cs="Arial"/>
          <w:b/>
          <w:u w:val="single"/>
        </w:rPr>
      </w:pPr>
    </w:p>
    <w:p w14:paraId="1D30B6D8" w14:textId="127597C3" w:rsidR="00790506" w:rsidRPr="00790506" w:rsidRDefault="00790506" w:rsidP="00790506">
      <w:pPr>
        <w:shd w:val="clear" w:color="auto" w:fill="FFFFFF"/>
        <w:rPr>
          <w:rFonts w:ascii="Arial" w:eastAsia="Times New Roman" w:hAnsi="Arial" w:cs="Arial"/>
          <w:b/>
          <w:u w:val="single"/>
        </w:rPr>
      </w:pPr>
      <w:r w:rsidRPr="00790506">
        <w:rPr>
          <w:rFonts w:ascii="Arial" w:eastAsia="Times New Roman" w:hAnsi="Arial" w:cs="Arial"/>
          <w:b/>
          <w:u w:val="single"/>
        </w:rPr>
        <w:lastRenderedPageBreak/>
        <w:t>Our vision for reconciliation</w:t>
      </w:r>
    </w:p>
    <w:p w14:paraId="445FA78B" w14:textId="7D0EEC50" w:rsidR="009A2ACF" w:rsidRDefault="00790506" w:rsidP="000D274C">
      <w:pPr>
        <w:shd w:val="clear" w:color="auto" w:fill="FFFFFF"/>
        <w:rPr>
          <w:rFonts w:ascii="Arial" w:eastAsia="Times New Roman" w:hAnsi="Arial" w:cs="Arial"/>
        </w:rPr>
      </w:pPr>
      <w:r w:rsidRPr="00790506">
        <w:rPr>
          <w:rFonts w:ascii="Arial" w:eastAsia="Times New Roman" w:hAnsi="Arial" w:cs="Arial"/>
        </w:rPr>
        <w:t xml:space="preserve">At Vision 2020 Australia, we envisage a future where the principles of reconciliation are </w:t>
      </w:r>
      <w:r w:rsidR="00CD1F11">
        <w:rPr>
          <w:rFonts w:ascii="Arial" w:eastAsia="Times New Roman" w:hAnsi="Arial" w:cs="Arial"/>
        </w:rPr>
        <w:t xml:space="preserve">embedded </w:t>
      </w:r>
      <w:r w:rsidR="00E13DAA">
        <w:rPr>
          <w:rFonts w:ascii="Arial" w:eastAsia="Times New Roman" w:hAnsi="Arial" w:cs="Arial"/>
        </w:rPr>
        <w:t xml:space="preserve">in every aspect of our work, </w:t>
      </w:r>
      <w:r w:rsidR="00265571">
        <w:rPr>
          <w:rFonts w:ascii="Arial" w:eastAsia="Times New Roman" w:hAnsi="Arial" w:cs="Arial"/>
        </w:rPr>
        <w:t xml:space="preserve">driving </w:t>
      </w:r>
      <w:r w:rsidR="00866903">
        <w:rPr>
          <w:rFonts w:ascii="Arial" w:eastAsia="Times New Roman" w:hAnsi="Arial" w:cs="Arial"/>
        </w:rPr>
        <w:t xml:space="preserve">meaningful </w:t>
      </w:r>
      <w:r w:rsidR="00E13DAA">
        <w:rPr>
          <w:rFonts w:ascii="Arial" w:eastAsia="Times New Roman" w:hAnsi="Arial" w:cs="Arial"/>
        </w:rPr>
        <w:t xml:space="preserve">outcomes both </w:t>
      </w:r>
      <w:r w:rsidRPr="00790506">
        <w:rPr>
          <w:rFonts w:ascii="Arial" w:eastAsia="Times New Roman" w:hAnsi="Arial" w:cs="Arial"/>
        </w:rPr>
        <w:t xml:space="preserve">within our organisation and across the </w:t>
      </w:r>
      <w:r w:rsidR="00E13DAA">
        <w:rPr>
          <w:rFonts w:ascii="Arial" w:eastAsia="Times New Roman" w:hAnsi="Arial" w:cs="Arial"/>
        </w:rPr>
        <w:t>eye health and vision care sector</w:t>
      </w:r>
      <w:r w:rsidRPr="00790506">
        <w:rPr>
          <w:rFonts w:ascii="Arial" w:eastAsia="Times New Roman" w:hAnsi="Arial" w:cs="Arial"/>
        </w:rPr>
        <w:t xml:space="preserve">. </w:t>
      </w:r>
      <w:r w:rsidR="00E13DAA">
        <w:rPr>
          <w:rFonts w:ascii="Arial" w:eastAsia="Times New Roman" w:hAnsi="Arial" w:cs="Arial"/>
        </w:rPr>
        <w:t>O</w:t>
      </w:r>
      <w:r w:rsidRPr="00790506">
        <w:rPr>
          <w:rFonts w:ascii="Arial" w:eastAsia="Times New Roman" w:hAnsi="Arial" w:cs="Arial"/>
        </w:rPr>
        <w:t xml:space="preserve">ur commitment </w:t>
      </w:r>
      <w:r w:rsidR="00E13DAA">
        <w:rPr>
          <w:rFonts w:ascii="Arial" w:eastAsia="Times New Roman" w:hAnsi="Arial" w:cs="Arial"/>
        </w:rPr>
        <w:t xml:space="preserve">is grounded in </w:t>
      </w:r>
      <w:r w:rsidRPr="00790506">
        <w:rPr>
          <w:rFonts w:ascii="Arial" w:eastAsia="Times New Roman" w:hAnsi="Arial" w:cs="Arial"/>
        </w:rPr>
        <w:t xml:space="preserve">addressing the </w:t>
      </w:r>
      <w:r w:rsidR="001C35EF">
        <w:rPr>
          <w:rFonts w:ascii="Arial" w:eastAsia="Times New Roman" w:hAnsi="Arial" w:cs="Arial"/>
        </w:rPr>
        <w:t xml:space="preserve">challenges faced </w:t>
      </w:r>
      <w:r w:rsidRPr="00790506">
        <w:rPr>
          <w:rFonts w:ascii="Arial" w:eastAsia="Times New Roman" w:hAnsi="Arial" w:cs="Arial"/>
        </w:rPr>
        <w:t>by Aboriginal and Torres Strait Islander peoples</w:t>
      </w:r>
      <w:r w:rsidR="001C35EF">
        <w:rPr>
          <w:rFonts w:ascii="Arial" w:eastAsia="Times New Roman" w:hAnsi="Arial" w:cs="Arial"/>
        </w:rPr>
        <w:t xml:space="preserve"> in accessing </w:t>
      </w:r>
      <w:r w:rsidRPr="00790506">
        <w:rPr>
          <w:rFonts w:ascii="Arial" w:eastAsia="Times New Roman" w:hAnsi="Arial" w:cs="Arial"/>
        </w:rPr>
        <w:t>eye health</w:t>
      </w:r>
      <w:r w:rsidR="00190A3D">
        <w:rPr>
          <w:rFonts w:ascii="Arial" w:eastAsia="Times New Roman" w:hAnsi="Arial" w:cs="Arial"/>
        </w:rPr>
        <w:t xml:space="preserve"> and vision </w:t>
      </w:r>
      <w:r w:rsidR="00184CAF">
        <w:rPr>
          <w:rFonts w:ascii="Arial" w:eastAsia="Times New Roman" w:hAnsi="Arial" w:cs="Arial"/>
        </w:rPr>
        <w:t>rehabilitation</w:t>
      </w:r>
      <w:r w:rsidR="00265B6B">
        <w:rPr>
          <w:rFonts w:ascii="Arial" w:eastAsia="Times New Roman" w:hAnsi="Arial" w:cs="Arial"/>
        </w:rPr>
        <w:t xml:space="preserve"> </w:t>
      </w:r>
      <w:r w:rsidR="00795A41">
        <w:rPr>
          <w:rFonts w:ascii="Arial" w:eastAsia="Times New Roman" w:hAnsi="Arial" w:cs="Arial"/>
        </w:rPr>
        <w:t>services</w:t>
      </w:r>
      <w:r w:rsidR="00B076B1">
        <w:rPr>
          <w:rFonts w:ascii="Arial" w:eastAsia="Times New Roman" w:hAnsi="Arial" w:cs="Arial"/>
        </w:rPr>
        <w:t xml:space="preserve"> -</w:t>
      </w:r>
      <w:r w:rsidR="009037C8">
        <w:rPr>
          <w:rFonts w:ascii="Arial" w:eastAsia="Times New Roman" w:hAnsi="Arial" w:cs="Arial"/>
        </w:rPr>
        <w:t xml:space="preserve"> </w:t>
      </w:r>
      <w:r w:rsidR="001C35EF">
        <w:rPr>
          <w:rFonts w:ascii="Arial" w:eastAsia="Times New Roman" w:hAnsi="Arial" w:cs="Arial"/>
        </w:rPr>
        <w:t xml:space="preserve">challenges </w:t>
      </w:r>
      <w:r w:rsidR="000B1578">
        <w:rPr>
          <w:rFonts w:ascii="Arial" w:eastAsia="Times New Roman" w:hAnsi="Arial" w:cs="Arial"/>
        </w:rPr>
        <w:t xml:space="preserve">rooted in </w:t>
      </w:r>
      <w:r w:rsidR="006A202F" w:rsidRPr="006A202F">
        <w:rPr>
          <w:rFonts w:ascii="Arial" w:eastAsia="Times New Roman" w:hAnsi="Arial" w:cs="Arial"/>
        </w:rPr>
        <w:t>historical injustices</w:t>
      </w:r>
      <w:r w:rsidR="001C35EF">
        <w:rPr>
          <w:rFonts w:ascii="Arial" w:eastAsia="Times New Roman" w:hAnsi="Arial" w:cs="Arial"/>
        </w:rPr>
        <w:t xml:space="preserve">, systemic inequalities, and the ongoing impact of colonisation. </w:t>
      </w:r>
    </w:p>
    <w:p w14:paraId="3B8FF03E" w14:textId="1CD4E177" w:rsidR="003E4941" w:rsidRDefault="0000623A" w:rsidP="000D274C">
      <w:pPr>
        <w:shd w:val="clear" w:color="auto" w:fill="FFFFFF"/>
        <w:rPr>
          <w:rFonts w:ascii="Arial" w:eastAsia="Times New Roman" w:hAnsi="Arial" w:cs="Arial"/>
        </w:rPr>
      </w:pPr>
      <w:r>
        <w:rPr>
          <w:rFonts w:ascii="Arial" w:eastAsia="Times New Roman" w:hAnsi="Arial" w:cs="Arial"/>
        </w:rPr>
        <w:t xml:space="preserve">We </w:t>
      </w:r>
      <w:r w:rsidR="009A2ACF">
        <w:rPr>
          <w:rFonts w:ascii="Arial" w:eastAsia="Times New Roman" w:hAnsi="Arial" w:cs="Arial"/>
        </w:rPr>
        <w:t xml:space="preserve">recognise that Aboriginal and Torres Strait Islander </w:t>
      </w:r>
      <w:r w:rsidR="00850551">
        <w:rPr>
          <w:rFonts w:ascii="Arial" w:eastAsia="Times New Roman" w:hAnsi="Arial" w:cs="Arial"/>
        </w:rPr>
        <w:t>peoples</w:t>
      </w:r>
      <w:r w:rsidR="004F49E8">
        <w:rPr>
          <w:rFonts w:ascii="Arial" w:eastAsia="Times New Roman" w:hAnsi="Arial" w:cs="Arial"/>
        </w:rPr>
        <w:t>,</w:t>
      </w:r>
      <w:r w:rsidR="00A72F92">
        <w:rPr>
          <w:rFonts w:ascii="Arial" w:eastAsia="Times New Roman" w:hAnsi="Arial" w:cs="Arial"/>
        </w:rPr>
        <w:t xml:space="preserve"> </w:t>
      </w:r>
      <w:r w:rsidR="00BA6DD6">
        <w:rPr>
          <w:rFonts w:ascii="Arial" w:eastAsia="Times New Roman" w:hAnsi="Arial" w:cs="Arial"/>
        </w:rPr>
        <w:t>especially</w:t>
      </w:r>
      <w:r w:rsidR="004F49E8">
        <w:rPr>
          <w:rFonts w:ascii="Arial" w:eastAsia="Times New Roman" w:hAnsi="Arial" w:cs="Arial"/>
        </w:rPr>
        <w:t xml:space="preserve"> those experiencing blindness or vision impairment, </w:t>
      </w:r>
      <w:r w:rsidR="00BA6DD6">
        <w:rPr>
          <w:rFonts w:ascii="Arial" w:eastAsia="Times New Roman" w:hAnsi="Arial" w:cs="Arial"/>
        </w:rPr>
        <w:t>face</w:t>
      </w:r>
      <w:r w:rsidR="001C35EF">
        <w:rPr>
          <w:rFonts w:ascii="Arial" w:eastAsia="Times New Roman" w:hAnsi="Arial" w:cs="Arial"/>
        </w:rPr>
        <w:t xml:space="preserve"> compounded barriers</w:t>
      </w:r>
      <w:r w:rsidR="007365F1">
        <w:rPr>
          <w:rFonts w:ascii="Arial" w:eastAsia="Times New Roman" w:hAnsi="Arial" w:cs="Arial"/>
        </w:rPr>
        <w:t xml:space="preserve"> </w:t>
      </w:r>
      <w:r w:rsidR="00FB2E60">
        <w:rPr>
          <w:rFonts w:ascii="Arial" w:eastAsia="Times New Roman" w:hAnsi="Arial" w:cs="Arial"/>
        </w:rPr>
        <w:t xml:space="preserve">to </w:t>
      </w:r>
      <w:r w:rsidR="007365F1">
        <w:rPr>
          <w:rFonts w:ascii="Arial" w:eastAsia="Times New Roman" w:hAnsi="Arial" w:cs="Arial"/>
        </w:rPr>
        <w:t>eye care</w:t>
      </w:r>
      <w:r w:rsidR="004F49E8">
        <w:rPr>
          <w:rFonts w:ascii="Arial" w:eastAsia="Times New Roman" w:hAnsi="Arial" w:cs="Arial"/>
        </w:rPr>
        <w:t xml:space="preserve">. </w:t>
      </w:r>
      <w:r w:rsidR="00F8361B" w:rsidRPr="00F8361B">
        <w:rPr>
          <w:rFonts w:ascii="Arial" w:eastAsia="Times New Roman" w:hAnsi="Arial" w:cs="Arial"/>
        </w:rPr>
        <w:t>These barriers include</w:t>
      </w:r>
      <w:r w:rsidR="0021424A">
        <w:rPr>
          <w:rFonts w:ascii="Arial" w:eastAsia="Times New Roman" w:hAnsi="Arial" w:cs="Arial"/>
        </w:rPr>
        <w:t xml:space="preserve"> </w:t>
      </w:r>
      <w:r w:rsidR="005A5D69" w:rsidRPr="00F8361B">
        <w:rPr>
          <w:rFonts w:ascii="Arial" w:eastAsia="Times New Roman" w:hAnsi="Arial" w:cs="Arial"/>
        </w:rPr>
        <w:t>inadequate</w:t>
      </w:r>
      <w:r w:rsidR="00F8361B" w:rsidRPr="00F8361B">
        <w:rPr>
          <w:rFonts w:ascii="Arial" w:eastAsia="Times New Roman" w:hAnsi="Arial" w:cs="Arial"/>
        </w:rPr>
        <w:t xml:space="preserve"> access to culturally safe and appropriate care, and the absence of services that meet the unique needs of First Nations communities.</w:t>
      </w:r>
      <w:r w:rsidR="001C35EF">
        <w:rPr>
          <w:rFonts w:ascii="Arial" w:eastAsia="Times New Roman" w:hAnsi="Arial" w:cs="Arial"/>
        </w:rPr>
        <w:t xml:space="preserve"> </w:t>
      </w:r>
      <w:r w:rsidR="00E55B4B" w:rsidRPr="00A32875">
        <w:rPr>
          <w:rFonts w:ascii="Arial" w:eastAsia="Times New Roman" w:hAnsi="Arial" w:cs="Arial"/>
        </w:rPr>
        <w:t xml:space="preserve">Vision 2020 Australia is dedicated to advocating for </w:t>
      </w:r>
      <w:r w:rsidR="0044415C">
        <w:rPr>
          <w:rFonts w:ascii="Arial" w:eastAsia="Times New Roman" w:hAnsi="Arial" w:cs="Arial"/>
        </w:rPr>
        <w:t xml:space="preserve">systemic change, </w:t>
      </w:r>
      <w:r w:rsidR="001C35EF">
        <w:rPr>
          <w:rFonts w:ascii="Arial" w:eastAsia="Times New Roman" w:hAnsi="Arial" w:cs="Arial"/>
        </w:rPr>
        <w:t>dismantl</w:t>
      </w:r>
      <w:r w:rsidR="0044415C">
        <w:rPr>
          <w:rFonts w:ascii="Arial" w:eastAsia="Times New Roman" w:hAnsi="Arial" w:cs="Arial"/>
        </w:rPr>
        <w:t>ing</w:t>
      </w:r>
      <w:r w:rsidR="001C35EF">
        <w:rPr>
          <w:rFonts w:ascii="Arial" w:eastAsia="Times New Roman" w:hAnsi="Arial" w:cs="Arial"/>
        </w:rPr>
        <w:t xml:space="preserve"> these barriers</w:t>
      </w:r>
      <w:r w:rsidR="009B09FE">
        <w:rPr>
          <w:rFonts w:ascii="Arial" w:eastAsia="Times New Roman" w:hAnsi="Arial" w:cs="Arial"/>
        </w:rPr>
        <w:t xml:space="preserve"> and </w:t>
      </w:r>
      <w:r w:rsidR="009B2E43">
        <w:rPr>
          <w:rFonts w:ascii="Arial" w:eastAsia="Times New Roman" w:hAnsi="Arial" w:cs="Arial"/>
        </w:rPr>
        <w:t>advancing</w:t>
      </w:r>
      <w:r w:rsidR="00473DFA">
        <w:rPr>
          <w:rFonts w:ascii="Arial" w:eastAsia="Times New Roman" w:hAnsi="Arial" w:cs="Arial"/>
        </w:rPr>
        <w:t xml:space="preserve"> solutions that improve equity. </w:t>
      </w:r>
      <w:r w:rsidR="00F41B3C" w:rsidRPr="00F41B3C">
        <w:rPr>
          <w:rFonts w:ascii="Arial" w:eastAsia="Times New Roman" w:hAnsi="Arial" w:cs="Arial"/>
        </w:rPr>
        <w:t>To achieve this,</w:t>
      </w:r>
      <w:r w:rsidR="00FE2FB0">
        <w:rPr>
          <w:rFonts w:ascii="Arial" w:eastAsia="Times New Roman" w:hAnsi="Arial" w:cs="Arial"/>
        </w:rPr>
        <w:t xml:space="preserve"> we </w:t>
      </w:r>
      <w:r w:rsidR="006947CB">
        <w:rPr>
          <w:rFonts w:ascii="Arial" w:eastAsia="Times New Roman" w:hAnsi="Arial" w:cs="Arial"/>
        </w:rPr>
        <w:t xml:space="preserve">strongly affirm the essential role of </w:t>
      </w:r>
      <w:r w:rsidR="00F41B3C" w:rsidRPr="00F41B3C">
        <w:rPr>
          <w:rFonts w:ascii="Arial" w:eastAsia="Times New Roman" w:hAnsi="Arial" w:cs="Arial"/>
        </w:rPr>
        <w:t>Aboriginal and Torres Strait Islander leadership, community control, and self-determination at every level of decision-making.</w:t>
      </w:r>
    </w:p>
    <w:p w14:paraId="5D78B4A9" w14:textId="03D0FA53" w:rsidR="00893190" w:rsidRDefault="0000623A" w:rsidP="00790506">
      <w:pPr>
        <w:shd w:val="clear" w:color="auto" w:fill="FFFFFF"/>
        <w:rPr>
          <w:rFonts w:ascii="Arial" w:eastAsia="Times New Roman" w:hAnsi="Arial" w:cs="Arial"/>
        </w:rPr>
      </w:pPr>
      <w:r>
        <w:rPr>
          <w:rFonts w:ascii="Arial" w:eastAsia="Times New Roman" w:hAnsi="Arial" w:cs="Arial"/>
        </w:rPr>
        <w:t>Central to our approach is the r</w:t>
      </w:r>
      <w:r w:rsidR="001C35EF">
        <w:rPr>
          <w:rFonts w:ascii="Arial" w:eastAsia="Times New Roman" w:hAnsi="Arial" w:cs="Arial"/>
        </w:rPr>
        <w:t xml:space="preserve">espect and </w:t>
      </w:r>
      <w:r w:rsidR="007A08A2">
        <w:rPr>
          <w:rFonts w:ascii="Arial" w:eastAsia="Times New Roman" w:hAnsi="Arial" w:cs="Arial"/>
        </w:rPr>
        <w:t>valu</w:t>
      </w:r>
      <w:r>
        <w:rPr>
          <w:rFonts w:ascii="Arial" w:eastAsia="Times New Roman" w:hAnsi="Arial" w:cs="Arial"/>
        </w:rPr>
        <w:t>e we place on</w:t>
      </w:r>
      <w:r w:rsidR="007A08A2">
        <w:rPr>
          <w:rFonts w:ascii="Arial" w:eastAsia="Times New Roman" w:hAnsi="Arial" w:cs="Arial"/>
        </w:rPr>
        <w:t xml:space="preserve"> First</w:t>
      </w:r>
      <w:r w:rsidR="00790506" w:rsidRPr="00790506">
        <w:rPr>
          <w:rFonts w:ascii="Arial" w:eastAsia="Times New Roman" w:hAnsi="Arial" w:cs="Arial"/>
        </w:rPr>
        <w:t xml:space="preserve"> Nations knowledge</w:t>
      </w:r>
      <w:r w:rsidR="00DD45AD">
        <w:rPr>
          <w:rFonts w:ascii="Arial" w:eastAsia="Times New Roman" w:hAnsi="Arial" w:cs="Arial"/>
        </w:rPr>
        <w:t>s</w:t>
      </w:r>
      <w:r w:rsidR="00790506" w:rsidRPr="00790506">
        <w:rPr>
          <w:rFonts w:ascii="Arial" w:eastAsia="Times New Roman" w:hAnsi="Arial" w:cs="Arial"/>
        </w:rPr>
        <w:t xml:space="preserve"> and experience</w:t>
      </w:r>
      <w:r w:rsidR="00DD45AD">
        <w:rPr>
          <w:rFonts w:ascii="Arial" w:eastAsia="Times New Roman" w:hAnsi="Arial" w:cs="Arial"/>
        </w:rPr>
        <w:t>s</w:t>
      </w:r>
      <w:r>
        <w:rPr>
          <w:rFonts w:ascii="Arial" w:eastAsia="Times New Roman" w:hAnsi="Arial" w:cs="Arial"/>
        </w:rPr>
        <w:t>.</w:t>
      </w:r>
      <w:r w:rsidR="007A08A2">
        <w:rPr>
          <w:rFonts w:ascii="Arial" w:eastAsia="Times New Roman" w:hAnsi="Arial" w:cs="Arial"/>
        </w:rPr>
        <w:t xml:space="preserve"> W</w:t>
      </w:r>
      <w:r w:rsidR="00790506" w:rsidRPr="00790506">
        <w:rPr>
          <w:rFonts w:ascii="Arial" w:eastAsia="Times New Roman" w:hAnsi="Arial" w:cs="Arial"/>
        </w:rPr>
        <w:t xml:space="preserve">e </w:t>
      </w:r>
      <w:r w:rsidR="007A08A2">
        <w:rPr>
          <w:rFonts w:ascii="Arial" w:eastAsia="Times New Roman" w:hAnsi="Arial" w:cs="Arial"/>
        </w:rPr>
        <w:t xml:space="preserve">are </w:t>
      </w:r>
      <w:r w:rsidR="00790506" w:rsidRPr="00790506">
        <w:rPr>
          <w:rFonts w:ascii="Arial" w:eastAsia="Times New Roman" w:hAnsi="Arial" w:cs="Arial"/>
        </w:rPr>
        <w:t>commit</w:t>
      </w:r>
      <w:r w:rsidR="007A08A2">
        <w:rPr>
          <w:rFonts w:ascii="Arial" w:eastAsia="Times New Roman" w:hAnsi="Arial" w:cs="Arial"/>
        </w:rPr>
        <w:t>ted</w:t>
      </w:r>
      <w:r w:rsidR="00790506" w:rsidRPr="00790506">
        <w:rPr>
          <w:rFonts w:ascii="Arial" w:eastAsia="Times New Roman" w:hAnsi="Arial" w:cs="Arial"/>
        </w:rPr>
        <w:t xml:space="preserve"> to </w:t>
      </w:r>
      <w:r w:rsidR="007A08A2">
        <w:rPr>
          <w:rFonts w:ascii="Arial" w:eastAsia="Times New Roman" w:hAnsi="Arial" w:cs="Arial"/>
        </w:rPr>
        <w:t xml:space="preserve">embedding cultural </w:t>
      </w:r>
      <w:r w:rsidR="003A422A">
        <w:rPr>
          <w:rFonts w:ascii="Arial" w:eastAsia="Times New Roman" w:hAnsi="Arial" w:cs="Arial"/>
        </w:rPr>
        <w:t>respect</w:t>
      </w:r>
      <w:r w:rsidR="00493601">
        <w:rPr>
          <w:rFonts w:ascii="Arial" w:eastAsia="Times New Roman" w:hAnsi="Arial" w:cs="Arial"/>
        </w:rPr>
        <w:t xml:space="preserve"> and</w:t>
      </w:r>
      <w:r w:rsidR="006F6B48" w:rsidRPr="00790506">
        <w:rPr>
          <w:rFonts w:ascii="Arial" w:eastAsia="Times New Roman" w:hAnsi="Arial" w:cs="Arial"/>
        </w:rPr>
        <w:t xml:space="preserve"> </w:t>
      </w:r>
      <w:r w:rsidR="00790506" w:rsidRPr="00790506">
        <w:rPr>
          <w:rFonts w:ascii="Arial" w:eastAsia="Times New Roman" w:hAnsi="Arial" w:cs="Arial"/>
        </w:rPr>
        <w:t xml:space="preserve">pride in </w:t>
      </w:r>
      <w:r w:rsidR="007A08A2">
        <w:rPr>
          <w:rFonts w:ascii="Arial" w:eastAsia="Times New Roman" w:hAnsi="Arial" w:cs="Arial"/>
        </w:rPr>
        <w:t xml:space="preserve">our </w:t>
      </w:r>
      <w:r w:rsidR="00790506" w:rsidRPr="00790506">
        <w:rPr>
          <w:rFonts w:ascii="Arial" w:eastAsia="Times New Roman" w:hAnsi="Arial" w:cs="Arial"/>
        </w:rPr>
        <w:t>everyday practices</w:t>
      </w:r>
      <w:r w:rsidR="007A08A2">
        <w:rPr>
          <w:rFonts w:ascii="Arial" w:eastAsia="Times New Roman" w:hAnsi="Arial" w:cs="Arial"/>
        </w:rPr>
        <w:t xml:space="preserve">, ensuring these </w:t>
      </w:r>
      <w:r w:rsidR="00775DE0">
        <w:rPr>
          <w:rFonts w:ascii="Arial" w:eastAsia="Times New Roman" w:hAnsi="Arial" w:cs="Arial"/>
        </w:rPr>
        <w:t xml:space="preserve">principles </w:t>
      </w:r>
      <w:r w:rsidR="00790506" w:rsidRPr="00790506">
        <w:rPr>
          <w:rFonts w:ascii="Arial" w:eastAsia="Times New Roman" w:hAnsi="Arial" w:cs="Arial"/>
        </w:rPr>
        <w:t xml:space="preserve">guide </w:t>
      </w:r>
      <w:r w:rsidR="007A08A2">
        <w:rPr>
          <w:rFonts w:ascii="Arial" w:eastAsia="Times New Roman" w:hAnsi="Arial" w:cs="Arial"/>
        </w:rPr>
        <w:t>our decision-making</w:t>
      </w:r>
      <w:r w:rsidR="00790506" w:rsidRPr="00790506">
        <w:rPr>
          <w:rFonts w:ascii="Arial" w:eastAsia="Times New Roman" w:hAnsi="Arial" w:cs="Arial"/>
        </w:rPr>
        <w:t xml:space="preserve">. Through </w:t>
      </w:r>
      <w:r w:rsidR="006E5E10">
        <w:rPr>
          <w:rFonts w:ascii="Arial" w:eastAsia="Times New Roman" w:hAnsi="Arial" w:cs="Arial"/>
        </w:rPr>
        <w:t>genuine</w:t>
      </w:r>
      <w:r w:rsidR="005C2A42">
        <w:rPr>
          <w:rFonts w:ascii="Arial" w:eastAsia="Times New Roman" w:hAnsi="Arial" w:cs="Arial"/>
        </w:rPr>
        <w:t>, collaborative</w:t>
      </w:r>
      <w:r w:rsidR="006E5E10" w:rsidRPr="00790506">
        <w:rPr>
          <w:rFonts w:ascii="Arial" w:eastAsia="Times New Roman" w:hAnsi="Arial" w:cs="Arial"/>
        </w:rPr>
        <w:t xml:space="preserve"> </w:t>
      </w:r>
      <w:r w:rsidR="00790506" w:rsidRPr="00790506">
        <w:rPr>
          <w:rFonts w:ascii="Arial" w:eastAsia="Times New Roman" w:hAnsi="Arial" w:cs="Arial"/>
        </w:rPr>
        <w:t>partnerships with Aboriginal and Torres Strait Islander organisations and peak</w:t>
      </w:r>
      <w:r>
        <w:rPr>
          <w:rFonts w:ascii="Arial" w:eastAsia="Times New Roman" w:hAnsi="Arial" w:cs="Arial"/>
        </w:rPr>
        <w:t xml:space="preserve"> bodies</w:t>
      </w:r>
      <w:r w:rsidR="00790506" w:rsidRPr="00790506">
        <w:rPr>
          <w:rFonts w:ascii="Arial" w:eastAsia="Times New Roman" w:hAnsi="Arial" w:cs="Arial"/>
        </w:rPr>
        <w:t xml:space="preserve">, we honour their leadership and </w:t>
      </w:r>
      <w:r w:rsidR="005C2A42">
        <w:rPr>
          <w:rFonts w:ascii="Arial" w:eastAsia="Times New Roman" w:hAnsi="Arial" w:cs="Arial"/>
        </w:rPr>
        <w:t>expertise</w:t>
      </w:r>
      <w:r w:rsidR="00790506" w:rsidRPr="00790506">
        <w:rPr>
          <w:rFonts w:ascii="Arial" w:eastAsia="Times New Roman" w:hAnsi="Arial" w:cs="Arial"/>
        </w:rPr>
        <w:t xml:space="preserve">, as we </w:t>
      </w:r>
      <w:r>
        <w:rPr>
          <w:rFonts w:ascii="Arial" w:eastAsia="Times New Roman" w:hAnsi="Arial" w:cs="Arial"/>
        </w:rPr>
        <w:t>work together</w:t>
      </w:r>
      <w:r w:rsidR="00790506" w:rsidRPr="00790506">
        <w:rPr>
          <w:rFonts w:ascii="Arial" w:eastAsia="Times New Roman" w:hAnsi="Arial" w:cs="Arial"/>
        </w:rPr>
        <w:t xml:space="preserve"> </w:t>
      </w:r>
      <w:r w:rsidR="00F4544F">
        <w:rPr>
          <w:rFonts w:ascii="Arial" w:eastAsia="Times New Roman" w:hAnsi="Arial" w:cs="Arial"/>
        </w:rPr>
        <w:t xml:space="preserve">to ensure </w:t>
      </w:r>
      <w:r w:rsidR="00790506" w:rsidRPr="00790506">
        <w:rPr>
          <w:rFonts w:ascii="Arial" w:eastAsia="Times New Roman" w:hAnsi="Arial" w:cs="Arial"/>
        </w:rPr>
        <w:t>self-determination and equitable access to eye health</w:t>
      </w:r>
      <w:r w:rsidR="006554E8">
        <w:rPr>
          <w:rFonts w:ascii="Arial" w:eastAsia="Times New Roman" w:hAnsi="Arial" w:cs="Arial"/>
        </w:rPr>
        <w:t xml:space="preserve"> and vision </w:t>
      </w:r>
      <w:r w:rsidR="00184CAF">
        <w:rPr>
          <w:rFonts w:ascii="Arial" w:eastAsia="Times New Roman" w:hAnsi="Arial" w:cs="Arial"/>
        </w:rPr>
        <w:t>rehabilitation</w:t>
      </w:r>
      <w:r w:rsidR="006554E8">
        <w:rPr>
          <w:rFonts w:ascii="Arial" w:eastAsia="Times New Roman" w:hAnsi="Arial" w:cs="Arial"/>
        </w:rPr>
        <w:t xml:space="preserve"> </w:t>
      </w:r>
      <w:r w:rsidR="00790506" w:rsidRPr="00790506">
        <w:rPr>
          <w:rFonts w:ascii="Arial" w:eastAsia="Times New Roman" w:hAnsi="Arial" w:cs="Arial"/>
        </w:rPr>
        <w:t>services</w:t>
      </w:r>
      <w:r w:rsidR="00E9671E">
        <w:rPr>
          <w:rFonts w:ascii="Arial" w:eastAsia="Times New Roman" w:hAnsi="Arial" w:cs="Arial"/>
        </w:rPr>
        <w:t>.</w:t>
      </w:r>
      <w:r w:rsidR="00790506" w:rsidRPr="00790506">
        <w:rPr>
          <w:rFonts w:ascii="Arial" w:eastAsia="Times New Roman" w:hAnsi="Arial" w:cs="Arial"/>
        </w:rPr>
        <w:t xml:space="preserve"> </w:t>
      </w:r>
    </w:p>
    <w:p w14:paraId="58093932" w14:textId="24B524D4" w:rsidR="00790506" w:rsidRDefault="00790506" w:rsidP="00790506">
      <w:pPr>
        <w:shd w:val="clear" w:color="auto" w:fill="FFFFFF"/>
        <w:rPr>
          <w:rFonts w:ascii="Arial" w:eastAsia="Times New Roman" w:hAnsi="Arial" w:cs="Arial"/>
        </w:rPr>
      </w:pPr>
      <w:r w:rsidRPr="00790506">
        <w:rPr>
          <w:rFonts w:ascii="Arial" w:eastAsia="Times New Roman" w:hAnsi="Arial" w:cs="Arial"/>
        </w:rPr>
        <w:t>Together</w:t>
      </w:r>
      <w:r w:rsidR="00C54261">
        <w:rPr>
          <w:rFonts w:ascii="Arial" w:eastAsia="Times New Roman" w:hAnsi="Arial" w:cs="Arial"/>
        </w:rPr>
        <w:t>,</w:t>
      </w:r>
      <w:r w:rsidRPr="00790506">
        <w:rPr>
          <w:rFonts w:ascii="Arial" w:eastAsia="Times New Roman" w:hAnsi="Arial" w:cs="Arial"/>
        </w:rPr>
        <w:t xml:space="preserve"> we look towards a future where eye health </w:t>
      </w:r>
      <w:r w:rsidR="00190A3D">
        <w:rPr>
          <w:rFonts w:ascii="Arial" w:eastAsia="Times New Roman" w:hAnsi="Arial" w:cs="Arial"/>
        </w:rPr>
        <w:t>and vision care</w:t>
      </w:r>
      <w:r w:rsidR="001A2B43">
        <w:rPr>
          <w:rFonts w:ascii="Arial" w:eastAsia="Times New Roman" w:hAnsi="Arial" w:cs="Arial"/>
        </w:rPr>
        <w:t xml:space="preserve"> services</w:t>
      </w:r>
      <w:r w:rsidRPr="00790506">
        <w:rPr>
          <w:rFonts w:ascii="Arial" w:eastAsia="Times New Roman" w:hAnsi="Arial" w:cs="Arial"/>
        </w:rPr>
        <w:t xml:space="preserve"> </w:t>
      </w:r>
      <w:r w:rsidR="004D260A">
        <w:rPr>
          <w:rFonts w:ascii="Arial" w:eastAsia="Times New Roman" w:hAnsi="Arial" w:cs="Arial"/>
        </w:rPr>
        <w:t>are</w:t>
      </w:r>
      <w:r w:rsidR="002A7752">
        <w:rPr>
          <w:rFonts w:ascii="Arial" w:eastAsia="Times New Roman" w:hAnsi="Arial" w:cs="Arial"/>
        </w:rPr>
        <w:t xml:space="preserve"> </w:t>
      </w:r>
      <w:r w:rsidRPr="00790506">
        <w:rPr>
          <w:rFonts w:ascii="Arial" w:eastAsia="Times New Roman" w:hAnsi="Arial" w:cs="Arial"/>
        </w:rPr>
        <w:t>inclusive</w:t>
      </w:r>
      <w:r w:rsidR="00F11232">
        <w:rPr>
          <w:rFonts w:ascii="Arial" w:eastAsia="Times New Roman" w:hAnsi="Arial" w:cs="Arial"/>
        </w:rPr>
        <w:t xml:space="preserve"> and </w:t>
      </w:r>
      <w:r w:rsidRPr="00790506">
        <w:rPr>
          <w:rFonts w:ascii="Arial" w:eastAsia="Times New Roman" w:hAnsi="Arial" w:cs="Arial"/>
        </w:rPr>
        <w:t>accessible</w:t>
      </w:r>
      <w:r w:rsidR="00CD1856">
        <w:rPr>
          <w:rFonts w:ascii="Arial" w:eastAsia="Times New Roman" w:hAnsi="Arial" w:cs="Arial"/>
        </w:rPr>
        <w:t xml:space="preserve"> </w:t>
      </w:r>
      <w:r w:rsidR="00F11232">
        <w:rPr>
          <w:rFonts w:ascii="Arial" w:eastAsia="Times New Roman" w:hAnsi="Arial" w:cs="Arial"/>
        </w:rPr>
        <w:t xml:space="preserve">for all Aboriginal and Torres Strait Islander </w:t>
      </w:r>
      <w:r w:rsidR="008D063E">
        <w:rPr>
          <w:rFonts w:ascii="Arial" w:eastAsia="Times New Roman" w:hAnsi="Arial" w:cs="Arial"/>
        </w:rPr>
        <w:t>people.</w:t>
      </w:r>
    </w:p>
    <w:p w14:paraId="74E414F1" w14:textId="1F404F9D" w:rsidR="00790506" w:rsidRPr="00790506" w:rsidRDefault="00790506" w:rsidP="00790506">
      <w:pPr>
        <w:shd w:val="clear" w:color="auto" w:fill="FFFFFF"/>
        <w:rPr>
          <w:rFonts w:ascii="Arial" w:eastAsia="Times New Roman" w:hAnsi="Arial" w:cs="Arial"/>
          <w:b/>
          <w:u w:val="single"/>
        </w:rPr>
      </w:pPr>
      <w:r w:rsidRPr="00790506">
        <w:rPr>
          <w:rFonts w:ascii="Arial" w:eastAsia="Times New Roman" w:hAnsi="Arial" w:cs="Arial"/>
          <w:b/>
          <w:u w:val="single"/>
        </w:rPr>
        <w:t>Our business</w:t>
      </w:r>
    </w:p>
    <w:p w14:paraId="6D046353" w14:textId="77777777" w:rsidR="00790506" w:rsidRPr="00790506" w:rsidRDefault="00790506" w:rsidP="00790506">
      <w:pPr>
        <w:shd w:val="clear" w:color="auto" w:fill="FFFFFF"/>
        <w:spacing w:after="0" w:line="240" w:lineRule="auto"/>
        <w:rPr>
          <w:rFonts w:ascii="Arial" w:hAnsi="Arial" w:cs="Arial"/>
        </w:rPr>
      </w:pPr>
      <w:r w:rsidRPr="00790506">
        <w:rPr>
          <w:rFonts w:ascii="Arial" w:hAnsi="Arial" w:cs="Arial"/>
        </w:rPr>
        <w:t>Vision 2020 Australia is the peak body for eye health and vision in Australia.</w:t>
      </w:r>
    </w:p>
    <w:p w14:paraId="5C635811" w14:textId="77777777" w:rsidR="00790506" w:rsidRPr="00790506" w:rsidRDefault="00790506" w:rsidP="00790506">
      <w:pPr>
        <w:shd w:val="clear" w:color="auto" w:fill="FFFFFF"/>
        <w:spacing w:after="0" w:line="240" w:lineRule="auto"/>
        <w:rPr>
          <w:rFonts w:ascii="Arial" w:hAnsi="Arial" w:cs="Arial"/>
        </w:rPr>
      </w:pPr>
    </w:p>
    <w:p w14:paraId="6A367A30" w14:textId="77777777" w:rsidR="00790506" w:rsidRPr="00790506" w:rsidRDefault="00790506" w:rsidP="00790506">
      <w:pPr>
        <w:shd w:val="clear" w:color="auto" w:fill="FFFFFF"/>
        <w:spacing w:after="0" w:line="240" w:lineRule="auto"/>
        <w:rPr>
          <w:rFonts w:ascii="Arial" w:hAnsi="Arial" w:cs="Arial"/>
        </w:rPr>
      </w:pPr>
      <w:r w:rsidRPr="00790506">
        <w:rPr>
          <w:rFonts w:ascii="Arial" w:hAnsi="Arial" w:cs="Arial"/>
        </w:rPr>
        <w:t>Our mission is to prevent avoidable vision loss and improve opportunities and outcomes for people living with blindness or low vision. We do this by working to ensure that eye health and vision care remains high on the health, disability and international development agendas of Australian governments.</w:t>
      </w:r>
    </w:p>
    <w:p w14:paraId="46FA6080" w14:textId="77777777" w:rsidR="00790506" w:rsidRPr="00790506" w:rsidRDefault="00790506" w:rsidP="00790506">
      <w:pPr>
        <w:shd w:val="clear" w:color="auto" w:fill="FFFFFF"/>
        <w:spacing w:after="0" w:line="240" w:lineRule="auto"/>
        <w:rPr>
          <w:rFonts w:ascii="Arial" w:hAnsi="Arial" w:cs="Arial"/>
        </w:rPr>
      </w:pPr>
    </w:p>
    <w:p w14:paraId="0E54D8E8" w14:textId="21714262" w:rsidR="00790506" w:rsidRPr="00790506" w:rsidRDefault="00790506" w:rsidP="00790506">
      <w:pPr>
        <w:shd w:val="clear" w:color="auto" w:fill="FFFFFF"/>
        <w:spacing w:after="0" w:line="240" w:lineRule="auto"/>
        <w:rPr>
          <w:rFonts w:ascii="Arial" w:hAnsi="Arial" w:cs="Arial"/>
        </w:rPr>
      </w:pPr>
      <w:r w:rsidRPr="00790506">
        <w:rPr>
          <w:rFonts w:ascii="Arial" w:hAnsi="Arial" w:cs="Arial"/>
        </w:rPr>
        <w:t xml:space="preserve">Working collaboratively with member organisations, governments, and various stakeholders, Vision 2020 Australia facilitates the development of effective policy solutions aimed at enhancing eye health outcomes. Leveraging the collective knowledge and expertise of our members, we unite to address key issues and advocate for positive change in the eye health </w:t>
      </w:r>
      <w:r w:rsidR="00175269">
        <w:rPr>
          <w:rFonts w:ascii="Arial" w:hAnsi="Arial" w:cs="Arial"/>
        </w:rPr>
        <w:t xml:space="preserve">and disability </w:t>
      </w:r>
      <w:r w:rsidRPr="00790506">
        <w:rPr>
          <w:rFonts w:ascii="Arial" w:hAnsi="Arial" w:cs="Arial"/>
        </w:rPr>
        <w:t>landscape.</w:t>
      </w:r>
    </w:p>
    <w:p w14:paraId="6811FDEB" w14:textId="77777777" w:rsidR="00790506" w:rsidRPr="00790506" w:rsidRDefault="00790506" w:rsidP="00790506">
      <w:pPr>
        <w:shd w:val="clear" w:color="auto" w:fill="FFFFFF"/>
        <w:spacing w:after="0" w:line="240" w:lineRule="auto"/>
        <w:rPr>
          <w:rFonts w:ascii="Arial" w:hAnsi="Arial" w:cs="Arial"/>
        </w:rPr>
      </w:pPr>
    </w:p>
    <w:p w14:paraId="1546FEB5" w14:textId="5452AF68" w:rsidR="00790506" w:rsidRPr="00790506" w:rsidRDefault="00790506" w:rsidP="00790506">
      <w:pPr>
        <w:shd w:val="clear" w:color="auto" w:fill="FFFFFF"/>
        <w:spacing w:after="0" w:line="240" w:lineRule="auto"/>
        <w:rPr>
          <w:rFonts w:ascii="Arial" w:hAnsi="Arial" w:cs="Arial"/>
        </w:rPr>
      </w:pPr>
      <w:r w:rsidRPr="00790506">
        <w:rPr>
          <w:rFonts w:ascii="Arial" w:hAnsi="Arial" w:cs="Arial"/>
        </w:rPr>
        <w:t xml:space="preserve">Operating both remotely and from our office situated on Wurundjeri Country in Melbourne, Vision 2020 Australia acknowledges the importance of diversity and inclusivity within our workforce. While our current team of seven staff does not include </w:t>
      </w:r>
      <w:r w:rsidR="009A1E36">
        <w:rPr>
          <w:rFonts w:ascii="Arial" w:hAnsi="Arial" w:cs="Arial"/>
        </w:rPr>
        <w:t xml:space="preserve">any </w:t>
      </w:r>
      <w:r w:rsidRPr="00790506">
        <w:rPr>
          <w:rFonts w:ascii="Arial" w:hAnsi="Arial" w:cs="Arial"/>
        </w:rPr>
        <w:t xml:space="preserve">individuals who </w:t>
      </w:r>
      <w:r w:rsidR="009A1E36">
        <w:rPr>
          <w:rFonts w:ascii="Arial" w:hAnsi="Arial" w:cs="Arial"/>
        </w:rPr>
        <w:t>identify as</w:t>
      </w:r>
      <w:r w:rsidR="009A1E36" w:rsidRPr="00790506">
        <w:rPr>
          <w:rFonts w:ascii="Arial" w:hAnsi="Arial" w:cs="Arial"/>
        </w:rPr>
        <w:t xml:space="preserve"> </w:t>
      </w:r>
      <w:r w:rsidRPr="00790506">
        <w:rPr>
          <w:rFonts w:ascii="Arial" w:hAnsi="Arial" w:cs="Arial"/>
        </w:rPr>
        <w:t xml:space="preserve">Aboriginal and/or Torres Strait Islander </w:t>
      </w:r>
      <w:r w:rsidR="009A1E36">
        <w:rPr>
          <w:rFonts w:ascii="Arial" w:hAnsi="Arial" w:cs="Arial"/>
        </w:rPr>
        <w:t>people</w:t>
      </w:r>
      <w:r w:rsidR="0093251A">
        <w:rPr>
          <w:rFonts w:ascii="Arial" w:hAnsi="Arial" w:cs="Arial"/>
        </w:rPr>
        <w:t xml:space="preserve">, </w:t>
      </w:r>
      <w:r w:rsidRPr="00790506">
        <w:rPr>
          <w:rFonts w:ascii="Arial" w:hAnsi="Arial" w:cs="Arial"/>
        </w:rPr>
        <w:t xml:space="preserve">we actively encourage and seek to create opportunities for </w:t>
      </w:r>
      <w:r w:rsidR="007E6784">
        <w:rPr>
          <w:rFonts w:ascii="Arial" w:hAnsi="Arial" w:cs="Arial"/>
        </w:rPr>
        <w:t>First Nations</w:t>
      </w:r>
      <w:r w:rsidR="007E6784" w:rsidRPr="00790506">
        <w:rPr>
          <w:rFonts w:ascii="Arial" w:hAnsi="Arial" w:cs="Arial"/>
        </w:rPr>
        <w:t xml:space="preserve"> </w:t>
      </w:r>
      <w:r w:rsidRPr="00790506">
        <w:rPr>
          <w:rFonts w:ascii="Arial" w:hAnsi="Arial" w:cs="Arial"/>
        </w:rPr>
        <w:t>representation within our organisation.</w:t>
      </w:r>
    </w:p>
    <w:p w14:paraId="5FA63387" w14:textId="77777777" w:rsidR="00790506" w:rsidRPr="00790506" w:rsidRDefault="00790506" w:rsidP="00790506">
      <w:pPr>
        <w:shd w:val="clear" w:color="auto" w:fill="FFFFFF"/>
        <w:spacing w:after="0" w:line="240" w:lineRule="auto"/>
        <w:rPr>
          <w:rFonts w:ascii="Arial" w:hAnsi="Arial" w:cs="Arial"/>
        </w:rPr>
      </w:pPr>
    </w:p>
    <w:p w14:paraId="0613B0B7" w14:textId="77777777" w:rsidR="00790506" w:rsidRPr="00790506" w:rsidRDefault="00790506" w:rsidP="00790506">
      <w:pPr>
        <w:shd w:val="clear" w:color="auto" w:fill="FFFFFF"/>
        <w:spacing w:after="0" w:line="240" w:lineRule="auto"/>
        <w:rPr>
          <w:rFonts w:ascii="Arial" w:hAnsi="Arial" w:cs="Arial"/>
        </w:rPr>
      </w:pPr>
      <w:r w:rsidRPr="00790506">
        <w:rPr>
          <w:rFonts w:ascii="Arial" w:hAnsi="Arial" w:cs="Arial"/>
        </w:rPr>
        <w:t>Our sphere of influence encompasses a broad spectrum, including our staff, member organisations, relevant stakeholders within the eye health sector, and government bodies. Additionally, our influence extends beyond the eye health sector, as we actively engage with broader health organisations and government agencies to advocate for comprehensive approaches to eye health within the broader health agenda.</w:t>
      </w:r>
    </w:p>
    <w:p w14:paraId="3C6F1AD2" w14:textId="77777777" w:rsidR="00790506" w:rsidRPr="00790506" w:rsidRDefault="00790506" w:rsidP="00790506">
      <w:pPr>
        <w:shd w:val="clear" w:color="auto" w:fill="FFFFFF"/>
        <w:rPr>
          <w:rFonts w:ascii="Arial" w:eastAsia="Times New Roman" w:hAnsi="Arial" w:cs="Arial"/>
        </w:rPr>
      </w:pPr>
    </w:p>
    <w:p w14:paraId="0D64C8ED" w14:textId="77777777" w:rsidR="00790506" w:rsidRPr="00790506" w:rsidRDefault="00790506" w:rsidP="00790506">
      <w:pPr>
        <w:shd w:val="clear" w:color="auto" w:fill="FFFFFF"/>
        <w:rPr>
          <w:rFonts w:ascii="Arial" w:eastAsia="Times New Roman" w:hAnsi="Arial" w:cs="Arial"/>
          <w:b/>
          <w:u w:val="single"/>
        </w:rPr>
      </w:pPr>
      <w:r w:rsidRPr="00790506">
        <w:rPr>
          <w:rFonts w:ascii="Arial" w:eastAsia="Times New Roman" w:hAnsi="Arial" w:cs="Arial"/>
          <w:b/>
          <w:u w:val="single"/>
        </w:rPr>
        <w:lastRenderedPageBreak/>
        <w:t>Our RAP</w:t>
      </w:r>
    </w:p>
    <w:p w14:paraId="6E7CEF61" w14:textId="55B92A68" w:rsidR="00790506" w:rsidRPr="00790506" w:rsidRDefault="00790506" w:rsidP="00790506">
      <w:pPr>
        <w:spacing w:before="120" w:after="120" w:line="264" w:lineRule="auto"/>
        <w:rPr>
          <w:rFonts w:ascii="Arial" w:hAnsi="Arial" w:cs="Arial"/>
          <w:szCs w:val="24"/>
        </w:rPr>
      </w:pPr>
      <w:r w:rsidRPr="00790506">
        <w:rPr>
          <w:rFonts w:ascii="Arial" w:hAnsi="Arial" w:cs="Arial"/>
          <w:szCs w:val="24"/>
        </w:rPr>
        <w:t>Vision 2020 Australia is committed to advancing reconciliation through the development of an Innovate Reconciliation Action Plan (RAP). Through the development of our RAP, we aim to demonstrate leadership in the eye health</w:t>
      </w:r>
      <w:r w:rsidR="00781822">
        <w:rPr>
          <w:rFonts w:ascii="Arial" w:hAnsi="Arial" w:cs="Arial"/>
          <w:szCs w:val="24"/>
        </w:rPr>
        <w:t xml:space="preserve"> and vision care</w:t>
      </w:r>
      <w:r w:rsidRPr="00790506">
        <w:rPr>
          <w:rFonts w:ascii="Arial" w:hAnsi="Arial" w:cs="Arial"/>
          <w:szCs w:val="24"/>
        </w:rPr>
        <w:t xml:space="preserve"> sector, support Aboriginal and Torres Strait Islander self-determination, further build staff cultural capacity, and more deeply embed cultural </w:t>
      </w:r>
      <w:r w:rsidR="0093251A">
        <w:rPr>
          <w:rFonts w:ascii="Arial" w:hAnsi="Arial" w:cs="Arial"/>
          <w:szCs w:val="24"/>
        </w:rPr>
        <w:t>awar</w:t>
      </w:r>
      <w:r w:rsidRPr="00790506">
        <w:rPr>
          <w:rFonts w:ascii="Arial" w:hAnsi="Arial" w:cs="Arial"/>
          <w:szCs w:val="24"/>
        </w:rPr>
        <w:t>en</w:t>
      </w:r>
      <w:r w:rsidR="0093251A">
        <w:rPr>
          <w:rFonts w:ascii="Arial" w:hAnsi="Arial" w:cs="Arial"/>
          <w:szCs w:val="24"/>
        </w:rPr>
        <w:t>ess</w:t>
      </w:r>
      <w:r w:rsidRPr="00790506">
        <w:rPr>
          <w:rFonts w:ascii="Arial" w:hAnsi="Arial" w:cs="Arial"/>
          <w:szCs w:val="24"/>
        </w:rPr>
        <w:t xml:space="preserve"> within our organisation. This work will not only reinforce Vision 2020 Australia’s commitment to reconciliation but also support culturally safe and appropriate eye health </w:t>
      </w:r>
      <w:r w:rsidR="004E70EB">
        <w:rPr>
          <w:rFonts w:ascii="Arial" w:hAnsi="Arial" w:cs="Arial"/>
          <w:szCs w:val="24"/>
        </w:rPr>
        <w:t xml:space="preserve">and </w:t>
      </w:r>
      <w:r w:rsidR="00190A3D">
        <w:rPr>
          <w:rFonts w:ascii="Arial" w:hAnsi="Arial" w:cs="Arial"/>
          <w:szCs w:val="24"/>
        </w:rPr>
        <w:t xml:space="preserve">vision </w:t>
      </w:r>
      <w:r w:rsidR="00184CAF">
        <w:rPr>
          <w:rFonts w:ascii="Arial" w:hAnsi="Arial" w:cs="Arial"/>
          <w:szCs w:val="24"/>
        </w:rPr>
        <w:t>rehabilitation</w:t>
      </w:r>
      <w:r w:rsidR="00190A3D">
        <w:rPr>
          <w:rFonts w:ascii="Arial" w:hAnsi="Arial" w:cs="Arial"/>
          <w:szCs w:val="24"/>
        </w:rPr>
        <w:t xml:space="preserve"> </w:t>
      </w:r>
      <w:r w:rsidRPr="00790506">
        <w:rPr>
          <w:rFonts w:ascii="Arial" w:hAnsi="Arial" w:cs="Arial"/>
          <w:szCs w:val="24"/>
        </w:rPr>
        <w:t xml:space="preserve">service delivery across the sector into the future. </w:t>
      </w:r>
    </w:p>
    <w:p w14:paraId="49F860C9" w14:textId="0AE0EA68" w:rsidR="00790506" w:rsidRPr="00790506" w:rsidRDefault="00790506" w:rsidP="00790506">
      <w:pPr>
        <w:shd w:val="clear" w:color="auto" w:fill="FFFFFF"/>
        <w:spacing w:after="120" w:line="240" w:lineRule="auto"/>
        <w:contextualSpacing/>
        <w:rPr>
          <w:rFonts w:ascii="Arial" w:hAnsi="Arial" w:cs="Arial"/>
          <w:b/>
        </w:rPr>
      </w:pPr>
      <w:r w:rsidRPr="00790506">
        <w:rPr>
          <w:rFonts w:ascii="Arial" w:hAnsi="Arial" w:cs="Arial"/>
          <w:b/>
        </w:rPr>
        <w:t>Vision 2020 Australia RAP Champions</w:t>
      </w:r>
    </w:p>
    <w:p w14:paraId="58A5E54C" w14:textId="008CA2DB" w:rsidR="00790506" w:rsidRPr="00790506" w:rsidRDefault="00790506" w:rsidP="00790506">
      <w:pPr>
        <w:shd w:val="clear" w:color="auto" w:fill="FFFFFF"/>
        <w:spacing w:after="120" w:line="240" w:lineRule="auto"/>
        <w:contextualSpacing/>
        <w:rPr>
          <w:rFonts w:ascii="Arial" w:hAnsi="Arial" w:cs="Arial"/>
        </w:rPr>
      </w:pPr>
      <w:r w:rsidRPr="00790506">
        <w:rPr>
          <w:rFonts w:ascii="Arial" w:hAnsi="Arial" w:cs="Arial"/>
        </w:rPr>
        <w:t>Vision 2020 Australia's reconciliation journey is led by our Board</w:t>
      </w:r>
      <w:r w:rsidR="002E1CCE">
        <w:rPr>
          <w:rFonts w:ascii="Arial" w:hAnsi="Arial" w:cs="Arial"/>
        </w:rPr>
        <w:t xml:space="preserve"> </w:t>
      </w:r>
      <w:r w:rsidRPr="00790506">
        <w:rPr>
          <w:rFonts w:ascii="Arial" w:hAnsi="Arial" w:cs="Arial"/>
        </w:rPr>
        <w:t xml:space="preserve">and Leadership Team, </w:t>
      </w:r>
      <w:r w:rsidR="002E1CCE">
        <w:rPr>
          <w:rFonts w:ascii="Arial" w:hAnsi="Arial" w:cs="Arial"/>
        </w:rPr>
        <w:t>with our</w:t>
      </w:r>
      <w:r w:rsidR="00023F20">
        <w:rPr>
          <w:rFonts w:ascii="Arial" w:hAnsi="Arial" w:cs="Arial"/>
        </w:rPr>
        <w:t xml:space="preserve"> Chief Executive Officer serving as the dedicated RAP champion. Together, they are</w:t>
      </w:r>
      <w:r w:rsidR="002E1CCE">
        <w:rPr>
          <w:rFonts w:ascii="Arial" w:hAnsi="Arial" w:cs="Arial"/>
        </w:rPr>
        <w:t xml:space="preserve"> </w:t>
      </w:r>
      <w:r w:rsidRPr="00790506">
        <w:rPr>
          <w:rFonts w:ascii="Arial" w:hAnsi="Arial" w:cs="Arial"/>
        </w:rPr>
        <w:t>committed to driving meaningful change and promoting reconciliation within our organisation.</w:t>
      </w:r>
    </w:p>
    <w:p w14:paraId="6F5A6C20" w14:textId="77777777" w:rsidR="00790506" w:rsidRPr="00790506" w:rsidRDefault="00790506" w:rsidP="00790506">
      <w:pPr>
        <w:shd w:val="clear" w:color="auto" w:fill="FFFFFF"/>
        <w:spacing w:after="120" w:line="240" w:lineRule="auto"/>
        <w:contextualSpacing/>
        <w:rPr>
          <w:rFonts w:ascii="Arial" w:hAnsi="Arial" w:cs="Arial"/>
        </w:rPr>
      </w:pPr>
    </w:p>
    <w:p w14:paraId="7AF2E774" w14:textId="527EEC50" w:rsidR="00790506" w:rsidRPr="00790506" w:rsidRDefault="00790506" w:rsidP="00790506">
      <w:pPr>
        <w:shd w:val="clear" w:color="auto" w:fill="FFFFFF"/>
        <w:spacing w:after="120" w:line="240" w:lineRule="auto"/>
        <w:contextualSpacing/>
        <w:rPr>
          <w:rFonts w:ascii="Arial" w:hAnsi="Arial" w:cs="Arial"/>
          <w:b/>
        </w:rPr>
      </w:pPr>
      <w:r w:rsidRPr="00790506">
        <w:rPr>
          <w:rFonts w:ascii="Arial" w:hAnsi="Arial" w:cs="Arial"/>
          <w:b/>
        </w:rPr>
        <w:t>Vision 2020 Australia RAP Working Group</w:t>
      </w:r>
    </w:p>
    <w:p w14:paraId="53A659A1" w14:textId="77777777" w:rsidR="00790506" w:rsidRPr="00790506" w:rsidRDefault="00790506" w:rsidP="00790506">
      <w:pPr>
        <w:shd w:val="clear" w:color="auto" w:fill="FFFFFF"/>
        <w:spacing w:after="120" w:line="240" w:lineRule="auto"/>
        <w:contextualSpacing/>
        <w:rPr>
          <w:rFonts w:ascii="Arial" w:hAnsi="Arial" w:cs="Arial"/>
        </w:rPr>
      </w:pPr>
      <w:r w:rsidRPr="00790506">
        <w:rPr>
          <w:rFonts w:ascii="Arial" w:hAnsi="Arial" w:cs="Arial"/>
        </w:rPr>
        <w:t>The Vision 2020 Australia Innovate RAP is supported by our RAP Working Group, comprised of both First Nations Advisors and Vision 2020 Australia staff, this working group is dedicated to collaboratively developing and implementing initiatives that contribute to reconciliation and cultural understanding.</w:t>
      </w:r>
    </w:p>
    <w:p w14:paraId="2FC96582" w14:textId="77777777" w:rsidR="00790506" w:rsidRPr="00790506" w:rsidRDefault="00790506" w:rsidP="00790506">
      <w:pPr>
        <w:shd w:val="clear" w:color="auto" w:fill="FFFFFF"/>
        <w:spacing w:after="120" w:line="240" w:lineRule="auto"/>
        <w:contextualSpacing/>
        <w:rPr>
          <w:rFonts w:ascii="Arial" w:hAnsi="Arial" w:cs="Arial"/>
        </w:rPr>
      </w:pPr>
    </w:p>
    <w:p w14:paraId="5C47F4E8" w14:textId="77777777" w:rsidR="00790506" w:rsidRDefault="00790506" w:rsidP="00790506">
      <w:pPr>
        <w:shd w:val="clear" w:color="auto" w:fill="FFFFFF"/>
        <w:spacing w:after="120" w:line="240" w:lineRule="auto"/>
        <w:contextualSpacing/>
        <w:rPr>
          <w:rFonts w:ascii="Arial" w:hAnsi="Arial" w:cs="Arial"/>
        </w:rPr>
      </w:pPr>
    </w:p>
    <w:p w14:paraId="4F8B4976" w14:textId="77777777" w:rsidR="00790506" w:rsidRPr="00790506" w:rsidRDefault="00790506" w:rsidP="007C208A">
      <w:pPr>
        <w:shd w:val="clear" w:color="auto" w:fill="FFFFFF"/>
        <w:spacing w:after="120" w:line="240" w:lineRule="auto"/>
        <w:contextualSpacing/>
        <w:rPr>
          <w:rFonts w:ascii="Arial" w:hAnsi="Arial" w:cs="Arial"/>
          <w:b/>
        </w:rPr>
      </w:pPr>
      <w:r w:rsidRPr="00790506">
        <w:rPr>
          <w:rFonts w:ascii="Arial" w:hAnsi="Arial" w:cs="Arial"/>
          <w:b/>
        </w:rPr>
        <w:t>First Nations Advisors</w:t>
      </w:r>
    </w:p>
    <w:p w14:paraId="2D8E2443" w14:textId="6BCEAB98" w:rsidR="00790506" w:rsidRPr="00790506" w:rsidRDefault="00790506" w:rsidP="007C208A">
      <w:pPr>
        <w:shd w:val="clear" w:color="auto" w:fill="FFFFFF"/>
        <w:spacing w:after="120" w:line="240" w:lineRule="auto"/>
        <w:contextualSpacing/>
        <w:rPr>
          <w:rFonts w:ascii="Arial" w:hAnsi="Arial" w:cs="Arial"/>
          <w:b/>
        </w:rPr>
      </w:pPr>
      <w:r w:rsidRPr="00790506">
        <w:rPr>
          <w:rFonts w:ascii="Arial" w:hAnsi="Arial" w:cs="Arial"/>
          <w:b/>
        </w:rPr>
        <w:t xml:space="preserve">Madison Cassady </w:t>
      </w:r>
    </w:p>
    <w:p w14:paraId="4111E380" w14:textId="2BA01D87" w:rsidR="00790506" w:rsidRDefault="00790506" w:rsidP="007C208A">
      <w:pPr>
        <w:shd w:val="clear" w:color="auto" w:fill="FFFFFF"/>
        <w:spacing w:after="120" w:line="240" w:lineRule="auto"/>
        <w:contextualSpacing/>
        <w:rPr>
          <w:rFonts w:ascii="Arial" w:hAnsi="Arial" w:cs="Arial"/>
        </w:rPr>
      </w:pPr>
      <w:r w:rsidRPr="00790506">
        <w:rPr>
          <w:rFonts w:ascii="Arial" w:hAnsi="Arial" w:cs="Arial"/>
        </w:rPr>
        <w:t xml:space="preserve">Madison is a proud Nywaigi </w:t>
      </w:r>
      <w:r w:rsidR="00536EDE">
        <w:rPr>
          <w:rFonts w:ascii="Arial" w:hAnsi="Arial" w:cs="Arial"/>
        </w:rPr>
        <w:t xml:space="preserve">and </w:t>
      </w:r>
      <w:r w:rsidR="00536EDE" w:rsidRPr="00536EDE">
        <w:rPr>
          <w:rFonts w:ascii="Arial" w:hAnsi="Arial" w:cs="Arial"/>
        </w:rPr>
        <w:t>Manbarra</w:t>
      </w:r>
      <w:r w:rsidR="00536EDE">
        <w:rPr>
          <w:rFonts w:ascii="Arial" w:hAnsi="Arial" w:cs="Arial"/>
        </w:rPr>
        <w:t xml:space="preserve"> </w:t>
      </w:r>
      <w:r w:rsidRPr="00790506">
        <w:rPr>
          <w:rFonts w:ascii="Arial" w:hAnsi="Arial" w:cs="Arial"/>
        </w:rPr>
        <w:t>woman from North Queensland and is a passionate advocate for Aboriginal and Torres Strait Islander peoples to achieve self-determination and equity across all facets of life. As a member of the Indigenous Australia Program at the Fred Hollows Foundation, Madison is committed to ensuring Aboriginal and Torres Strait Islander peoples are determining and owning their eye health, and that non-Indigenous allies continue to escalate Indigenous voices to amplify change. Madison has experience in the economic, employment and health sectors, and is currently studying Psychology. Madison is a firm believer that the changes we make now must better the lives of our future generations and is driven to create change for Aboriginal and Torres Strait Islander peoples.</w:t>
      </w:r>
    </w:p>
    <w:p w14:paraId="79D3993D" w14:textId="77777777" w:rsidR="007C208A" w:rsidRPr="00790506" w:rsidRDefault="007C208A" w:rsidP="00790506">
      <w:pPr>
        <w:shd w:val="clear" w:color="auto" w:fill="FFFFFF"/>
        <w:spacing w:after="120" w:line="240" w:lineRule="auto"/>
        <w:ind w:left="1800"/>
        <w:contextualSpacing/>
        <w:rPr>
          <w:rFonts w:ascii="Arial" w:hAnsi="Arial" w:cs="Arial"/>
        </w:rPr>
      </w:pPr>
    </w:p>
    <w:p w14:paraId="112C7DDA" w14:textId="6B1E3F0D" w:rsidR="00716FFC" w:rsidRPr="00716FFC" w:rsidRDefault="00790506" w:rsidP="00946957">
      <w:pPr>
        <w:shd w:val="clear" w:color="auto" w:fill="FFFFFF"/>
        <w:spacing w:before="100" w:beforeAutospacing="1" w:after="120" w:line="240" w:lineRule="auto"/>
        <w:contextualSpacing/>
        <w:rPr>
          <w:rFonts w:ascii="Arial" w:hAnsi="Arial" w:cs="Arial"/>
        </w:rPr>
      </w:pPr>
      <w:r w:rsidRPr="00716FFC">
        <w:rPr>
          <w:rFonts w:ascii="Arial" w:hAnsi="Arial" w:cs="Arial"/>
          <w:b/>
        </w:rPr>
        <w:t>James Griffiths</w:t>
      </w:r>
      <w:r w:rsidR="00946957">
        <w:rPr>
          <w:rFonts w:ascii="Arial" w:hAnsi="Arial" w:cs="Arial"/>
        </w:rPr>
        <w:br/>
      </w:r>
      <w:r w:rsidR="00716FFC" w:rsidRPr="00716FFC">
        <w:rPr>
          <w:rFonts w:ascii="Arial" w:hAnsi="Arial" w:cs="Arial"/>
        </w:rPr>
        <w:t>James Griffiths is a proud Wangaaypuwan man. Born in Cobar, NSW, James moved to Victoria in 2000. In 2004, following complications from diabetes James became legally blind and lost all usable site shortly after. In 2007 James developed renal failure and was placed on dialysis. He received a multiple organ transplant in 2008. From that day, James has made it his mission to make a positive difference for all people, especially those with disability</w:t>
      </w:r>
      <w:r w:rsidR="0016115A">
        <w:rPr>
          <w:rFonts w:ascii="Arial" w:hAnsi="Arial" w:cs="Arial"/>
        </w:rPr>
        <w:t>.</w:t>
      </w:r>
      <w:r w:rsidR="00536EDE">
        <w:rPr>
          <w:rFonts w:ascii="Arial" w:hAnsi="Arial" w:cs="Arial"/>
        </w:rPr>
        <w:t xml:space="preserve"> </w:t>
      </w:r>
      <w:r w:rsidR="00716FFC">
        <w:rPr>
          <w:rFonts w:ascii="Arial" w:hAnsi="Arial" w:cs="Arial"/>
        </w:rPr>
        <w:t>James’ c</w:t>
      </w:r>
      <w:r w:rsidR="00716FFC" w:rsidRPr="00716FFC">
        <w:rPr>
          <w:rFonts w:ascii="Arial" w:hAnsi="Arial" w:cs="Arial"/>
        </w:rPr>
        <w:t>urrent and recent achievements and roles include:</w:t>
      </w:r>
    </w:p>
    <w:p w14:paraId="72E4C605" w14:textId="02202839" w:rsidR="00716FFC" w:rsidRPr="00716FFC" w:rsidRDefault="00716FFC" w:rsidP="007C208A">
      <w:pPr>
        <w:pStyle w:val="ListParagraph"/>
        <w:numPr>
          <w:ilvl w:val="0"/>
          <w:numId w:val="13"/>
        </w:numPr>
        <w:rPr>
          <w:rFonts w:ascii="Arial" w:hAnsi="Arial" w:cs="Arial"/>
        </w:rPr>
      </w:pPr>
      <w:r w:rsidRPr="00716FFC">
        <w:rPr>
          <w:rFonts w:ascii="Arial" w:hAnsi="Arial" w:cs="Arial"/>
        </w:rPr>
        <w:t>Member, VDAC</w:t>
      </w:r>
    </w:p>
    <w:p w14:paraId="4D8DA600" w14:textId="76BB0FD8" w:rsidR="00716FFC" w:rsidRPr="00716FFC" w:rsidRDefault="00716FFC" w:rsidP="007C208A">
      <w:pPr>
        <w:pStyle w:val="ListParagraph"/>
        <w:numPr>
          <w:ilvl w:val="0"/>
          <w:numId w:val="13"/>
        </w:numPr>
        <w:rPr>
          <w:rFonts w:ascii="Arial" w:hAnsi="Arial" w:cs="Arial"/>
        </w:rPr>
      </w:pPr>
      <w:r w:rsidRPr="00716FFC">
        <w:rPr>
          <w:rFonts w:ascii="Arial" w:hAnsi="Arial" w:cs="Arial"/>
        </w:rPr>
        <w:t>Member, Wellington Access Inclusion Advisory Group</w:t>
      </w:r>
    </w:p>
    <w:p w14:paraId="4E263553" w14:textId="590C4AD8" w:rsidR="00716FFC" w:rsidRPr="00716FFC" w:rsidRDefault="00716FFC" w:rsidP="007C208A">
      <w:pPr>
        <w:pStyle w:val="ListParagraph"/>
        <w:numPr>
          <w:ilvl w:val="0"/>
          <w:numId w:val="13"/>
        </w:numPr>
        <w:rPr>
          <w:rFonts w:ascii="Arial" w:hAnsi="Arial" w:cs="Arial"/>
        </w:rPr>
      </w:pPr>
      <w:r w:rsidRPr="00716FFC">
        <w:rPr>
          <w:rFonts w:ascii="Arial" w:hAnsi="Arial" w:cs="Arial"/>
        </w:rPr>
        <w:t>Chairman, Sale to Sea</w:t>
      </w:r>
    </w:p>
    <w:p w14:paraId="2AD89D80" w14:textId="1BE268DC" w:rsidR="00716FFC" w:rsidRPr="00716FFC" w:rsidRDefault="00716FFC" w:rsidP="007C208A">
      <w:pPr>
        <w:pStyle w:val="ListParagraph"/>
        <w:numPr>
          <w:ilvl w:val="0"/>
          <w:numId w:val="13"/>
        </w:numPr>
        <w:rPr>
          <w:rFonts w:ascii="Arial" w:hAnsi="Arial" w:cs="Arial"/>
        </w:rPr>
      </w:pPr>
      <w:r w:rsidRPr="00716FFC">
        <w:rPr>
          <w:rFonts w:ascii="Arial" w:hAnsi="Arial" w:cs="Arial"/>
        </w:rPr>
        <w:t>Board Member, Ramahyuck District Aboriginal Corporation</w:t>
      </w:r>
    </w:p>
    <w:p w14:paraId="531F0400" w14:textId="6D623CE0" w:rsidR="00716FFC" w:rsidRPr="00716FFC" w:rsidRDefault="00716FFC" w:rsidP="007C208A">
      <w:pPr>
        <w:pStyle w:val="ListParagraph"/>
        <w:numPr>
          <w:ilvl w:val="0"/>
          <w:numId w:val="13"/>
        </w:numPr>
        <w:rPr>
          <w:rFonts w:ascii="Arial" w:hAnsi="Arial" w:cs="Arial"/>
        </w:rPr>
      </w:pPr>
      <w:r w:rsidRPr="00716FFC">
        <w:rPr>
          <w:rFonts w:ascii="Arial" w:hAnsi="Arial" w:cs="Arial"/>
        </w:rPr>
        <w:t>Board Member, Gippsland Disability Advocacy Inc</w:t>
      </w:r>
    </w:p>
    <w:p w14:paraId="67E95F4C" w14:textId="70D065B6" w:rsidR="00716FFC" w:rsidRPr="00716FFC" w:rsidRDefault="00716FFC" w:rsidP="007C208A">
      <w:pPr>
        <w:pStyle w:val="ListParagraph"/>
        <w:numPr>
          <w:ilvl w:val="0"/>
          <w:numId w:val="13"/>
        </w:numPr>
        <w:rPr>
          <w:rFonts w:ascii="Arial" w:hAnsi="Arial" w:cs="Arial"/>
        </w:rPr>
      </w:pPr>
      <w:r w:rsidRPr="00716FFC">
        <w:rPr>
          <w:rFonts w:ascii="Arial" w:hAnsi="Arial" w:cs="Arial"/>
        </w:rPr>
        <w:t>Graduate, Gippsland Community Leadership Program</w:t>
      </w:r>
    </w:p>
    <w:p w14:paraId="7EF9C4A4" w14:textId="765B1824" w:rsidR="00716FFC" w:rsidRPr="00716FFC" w:rsidRDefault="00716FFC" w:rsidP="007C208A">
      <w:pPr>
        <w:pStyle w:val="ListParagraph"/>
        <w:numPr>
          <w:ilvl w:val="0"/>
          <w:numId w:val="13"/>
        </w:numPr>
        <w:rPr>
          <w:rFonts w:ascii="Arial" w:hAnsi="Arial" w:cs="Arial"/>
        </w:rPr>
      </w:pPr>
      <w:r w:rsidRPr="00716FFC">
        <w:rPr>
          <w:rFonts w:ascii="Arial" w:hAnsi="Arial" w:cs="Arial"/>
        </w:rPr>
        <w:t>Indigenous Peer, Vision Australia</w:t>
      </w:r>
    </w:p>
    <w:p w14:paraId="4EF9C635" w14:textId="78C18689" w:rsidR="00716FFC" w:rsidRPr="00716FFC" w:rsidRDefault="00716FFC" w:rsidP="007C208A">
      <w:pPr>
        <w:pStyle w:val="ListParagraph"/>
        <w:numPr>
          <w:ilvl w:val="0"/>
          <w:numId w:val="13"/>
        </w:numPr>
        <w:rPr>
          <w:rFonts w:ascii="Arial" w:hAnsi="Arial" w:cs="Arial"/>
        </w:rPr>
      </w:pPr>
      <w:r w:rsidRPr="00716FFC">
        <w:rPr>
          <w:rFonts w:ascii="Arial" w:hAnsi="Arial" w:cs="Arial"/>
        </w:rPr>
        <w:t>Peer Mentor, Blind Citizens Australia</w:t>
      </w:r>
    </w:p>
    <w:p w14:paraId="5F35B831" w14:textId="730ACB38" w:rsidR="00716FFC" w:rsidRPr="00716FFC" w:rsidRDefault="00716FFC" w:rsidP="007C208A">
      <w:pPr>
        <w:pStyle w:val="ListParagraph"/>
        <w:numPr>
          <w:ilvl w:val="0"/>
          <w:numId w:val="13"/>
        </w:numPr>
        <w:rPr>
          <w:rFonts w:ascii="Arial" w:hAnsi="Arial" w:cs="Arial"/>
        </w:rPr>
      </w:pPr>
      <w:r w:rsidRPr="00716FFC">
        <w:rPr>
          <w:rFonts w:ascii="Arial" w:hAnsi="Arial" w:cs="Arial"/>
        </w:rPr>
        <w:lastRenderedPageBreak/>
        <w:t>Finalist, 2018 Victorian Disability Awards (Emerging Leader category).</w:t>
      </w:r>
    </w:p>
    <w:p w14:paraId="2AE820F2" w14:textId="05822832" w:rsidR="00716FFC" w:rsidRPr="00716FFC" w:rsidRDefault="00716FFC" w:rsidP="007C208A">
      <w:pPr>
        <w:pStyle w:val="ListParagraph"/>
        <w:numPr>
          <w:ilvl w:val="0"/>
          <w:numId w:val="13"/>
        </w:numPr>
        <w:rPr>
          <w:rFonts w:ascii="Arial" w:hAnsi="Arial" w:cs="Arial"/>
        </w:rPr>
      </w:pPr>
      <w:r w:rsidRPr="00716FFC">
        <w:rPr>
          <w:rFonts w:ascii="Arial" w:hAnsi="Arial" w:cs="Arial"/>
        </w:rPr>
        <w:t>Board Member, VACCHO</w:t>
      </w:r>
    </w:p>
    <w:p w14:paraId="2644A208" w14:textId="1CCC1060" w:rsidR="00716FFC" w:rsidRPr="00716FFC" w:rsidRDefault="00716FFC" w:rsidP="007C208A">
      <w:pPr>
        <w:pStyle w:val="ListParagraph"/>
        <w:numPr>
          <w:ilvl w:val="0"/>
          <w:numId w:val="13"/>
        </w:numPr>
        <w:rPr>
          <w:rFonts w:ascii="Arial" w:hAnsi="Arial" w:cs="Arial"/>
        </w:rPr>
      </w:pPr>
      <w:r w:rsidRPr="00716FFC">
        <w:rPr>
          <w:rFonts w:ascii="Arial" w:hAnsi="Arial" w:cs="Arial"/>
        </w:rPr>
        <w:t>Guest Speaker roles for various disability-based organisations across Australia</w:t>
      </w:r>
    </w:p>
    <w:p w14:paraId="64BF77AE" w14:textId="77777777" w:rsidR="00716FFC" w:rsidRPr="00790506" w:rsidRDefault="00716FFC" w:rsidP="00716FFC">
      <w:pPr>
        <w:shd w:val="clear" w:color="auto" w:fill="FFFFFF"/>
        <w:spacing w:after="120" w:line="240" w:lineRule="auto"/>
        <w:ind w:left="1800"/>
        <w:contextualSpacing/>
        <w:rPr>
          <w:rFonts w:ascii="Arial" w:hAnsi="Arial" w:cs="Arial"/>
        </w:rPr>
      </w:pPr>
    </w:p>
    <w:p w14:paraId="5D92352B" w14:textId="77777777" w:rsidR="00790506" w:rsidRPr="00790506" w:rsidRDefault="00790506" w:rsidP="007C208A">
      <w:pPr>
        <w:shd w:val="clear" w:color="auto" w:fill="FFFFFF"/>
        <w:spacing w:after="120" w:line="240" w:lineRule="auto"/>
        <w:contextualSpacing/>
        <w:rPr>
          <w:rFonts w:ascii="Arial" w:hAnsi="Arial" w:cs="Arial"/>
          <w:b/>
        </w:rPr>
      </w:pPr>
      <w:r w:rsidRPr="00790506">
        <w:rPr>
          <w:rFonts w:ascii="Arial" w:hAnsi="Arial" w:cs="Arial"/>
          <w:b/>
        </w:rPr>
        <w:t xml:space="preserve">Vision 2020 Australia Staff </w:t>
      </w:r>
    </w:p>
    <w:p w14:paraId="4D0E8C89" w14:textId="2E50688E" w:rsidR="00790506" w:rsidRPr="00790506" w:rsidRDefault="00790506" w:rsidP="007C208A">
      <w:pPr>
        <w:numPr>
          <w:ilvl w:val="0"/>
          <w:numId w:val="7"/>
        </w:numPr>
        <w:shd w:val="clear" w:color="auto" w:fill="FFFFFF"/>
        <w:spacing w:after="120" w:line="240" w:lineRule="auto"/>
        <w:contextualSpacing/>
        <w:rPr>
          <w:rFonts w:ascii="Arial" w:hAnsi="Arial" w:cs="Arial"/>
        </w:rPr>
      </w:pPr>
      <w:r w:rsidRPr="00790506">
        <w:rPr>
          <w:rFonts w:ascii="Arial" w:hAnsi="Arial" w:cs="Arial"/>
        </w:rPr>
        <w:t>Carly Iles  - CEO</w:t>
      </w:r>
    </w:p>
    <w:p w14:paraId="42323C69" w14:textId="563096D8" w:rsidR="00790506" w:rsidRPr="00790506" w:rsidRDefault="00B83954" w:rsidP="007C208A">
      <w:pPr>
        <w:numPr>
          <w:ilvl w:val="0"/>
          <w:numId w:val="7"/>
        </w:numPr>
        <w:shd w:val="clear" w:color="auto" w:fill="FFFFFF"/>
        <w:spacing w:after="120" w:line="240" w:lineRule="auto"/>
        <w:contextualSpacing/>
        <w:rPr>
          <w:rFonts w:ascii="Arial" w:hAnsi="Arial" w:cs="Arial"/>
        </w:rPr>
      </w:pPr>
      <w:r>
        <w:rPr>
          <w:rFonts w:ascii="Arial" w:hAnsi="Arial" w:cs="Arial"/>
        </w:rPr>
        <w:t>Jonathan Craig</w:t>
      </w:r>
      <w:r w:rsidR="00790506" w:rsidRPr="00790506">
        <w:rPr>
          <w:rFonts w:ascii="Arial" w:hAnsi="Arial" w:cs="Arial"/>
        </w:rPr>
        <w:t xml:space="preserve"> - Policy &amp; Advocacy Manager</w:t>
      </w:r>
    </w:p>
    <w:p w14:paraId="1C445D6A" w14:textId="2601A324" w:rsidR="00790506" w:rsidRPr="00790506" w:rsidRDefault="00790506" w:rsidP="007C208A">
      <w:pPr>
        <w:numPr>
          <w:ilvl w:val="0"/>
          <w:numId w:val="7"/>
        </w:numPr>
        <w:shd w:val="clear" w:color="auto" w:fill="FFFFFF"/>
        <w:spacing w:after="120" w:line="240" w:lineRule="auto"/>
        <w:contextualSpacing/>
        <w:rPr>
          <w:rFonts w:ascii="Arial" w:hAnsi="Arial" w:cs="Arial"/>
        </w:rPr>
      </w:pPr>
      <w:r w:rsidRPr="00790506">
        <w:rPr>
          <w:rFonts w:ascii="Arial" w:hAnsi="Arial" w:cs="Arial"/>
        </w:rPr>
        <w:t>Kevin Rigby – Communications Manager</w:t>
      </w:r>
    </w:p>
    <w:p w14:paraId="05C07A1D" w14:textId="470C9EE2" w:rsidR="00790506" w:rsidRPr="00790506" w:rsidRDefault="00790506" w:rsidP="007C208A">
      <w:pPr>
        <w:numPr>
          <w:ilvl w:val="0"/>
          <w:numId w:val="7"/>
        </w:numPr>
        <w:shd w:val="clear" w:color="auto" w:fill="FFFFFF"/>
        <w:spacing w:after="120" w:line="240" w:lineRule="auto"/>
        <w:contextualSpacing/>
        <w:rPr>
          <w:rFonts w:ascii="Arial" w:hAnsi="Arial" w:cs="Arial"/>
        </w:rPr>
      </w:pPr>
      <w:r w:rsidRPr="00790506">
        <w:rPr>
          <w:rFonts w:ascii="Arial" w:hAnsi="Arial" w:cs="Arial"/>
        </w:rPr>
        <w:t>Angela Hall – Policy Advisor</w:t>
      </w:r>
      <w:r w:rsidR="007C208A">
        <w:rPr>
          <w:rFonts w:ascii="Arial" w:hAnsi="Arial" w:cs="Arial"/>
        </w:rPr>
        <w:t>.</w:t>
      </w:r>
    </w:p>
    <w:p w14:paraId="44194C67" w14:textId="77777777" w:rsidR="00790506" w:rsidRPr="00790506" w:rsidRDefault="00790506" w:rsidP="00790506">
      <w:pPr>
        <w:spacing w:before="80" w:after="80" w:line="240" w:lineRule="auto"/>
        <w:rPr>
          <w:rFonts w:ascii="Arial" w:hAnsi="Arial" w:cs="Arial"/>
        </w:rPr>
      </w:pPr>
      <w:r w:rsidRPr="00790506">
        <w:rPr>
          <w:rFonts w:ascii="Arial" w:hAnsi="Arial" w:cs="Arial"/>
        </w:rPr>
        <w:br w:type="page"/>
      </w:r>
    </w:p>
    <w:p w14:paraId="1994E928" w14:textId="77777777" w:rsidR="00790506" w:rsidRPr="00790506" w:rsidRDefault="00790506" w:rsidP="00790506">
      <w:pPr>
        <w:shd w:val="clear" w:color="auto" w:fill="FFFFFF"/>
        <w:spacing w:after="120"/>
        <w:ind w:left="1800"/>
        <w:contextualSpacing/>
        <w:rPr>
          <w:rFonts w:ascii="Arial" w:hAnsi="Arial" w:cs="Arial"/>
        </w:rPr>
      </w:pPr>
    </w:p>
    <w:p w14:paraId="00C15FED" w14:textId="77777777" w:rsidR="00790506" w:rsidRPr="00790506" w:rsidRDefault="00790506" w:rsidP="00790506">
      <w:pPr>
        <w:shd w:val="clear" w:color="auto" w:fill="FFFFFF"/>
        <w:spacing w:after="120" w:line="240" w:lineRule="auto"/>
        <w:contextualSpacing/>
        <w:rPr>
          <w:rFonts w:ascii="Arial" w:hAnsi="Arial" w:cs="Arial"/>
        </w:rPr>
      </w:pPr>
    </w:p>
    <w:p w14:paraId="1589CA03" w14:textId="11664984" w:rsidR="00790506" w:rsidRPr="00790506" w:rsidRDefault="00790506" w:rsidP="00790506">
      <w:pPr>
        <w:shd w:val="clear" w:color="auto" w:fill="FFFFFF"/>
        <w:spacing w:after="120" w:line="240" w:lineRule="auto"/>
        <w:contextualSpacing/>
        <w:rPr>
          <w:rFonts w:ascii="Arial" w:hAnsi="Arial" w:cs="Arial"/>
          <w:b/>
        </w:rPr>
      </w:pPr>
      <w:r w:rsidRPr="00790506">
        <w:rPr>
          <w:rFonts w:ascii="Arial" w:hAnsi="Arial" w:cs="Arial"/>
          <w:b/>
        </w:rPr>
        <w:t xml:space="preserve">Our reconciliation journey: Reflect </w:t>
      </w:r>
      <w:r w:rsidR="00BF37F5">
        <w:rPr>
          <w:rFonts w:ascii="Arial" w:hAnsi="Arial" w:cs="Arial"/>
          <w:b/>
        </w:rPr>
        <w:t xml:space="preserve">RAP </w:t>
      </w:r>
      <w:r w:rsidRPr="00790506">
        <w:rPr>
          <w:rFonts w:ascii="Arial" w:hAnsi="Arial" w:cs="Arial"/>
          <w:b/>
        </w:rPr>
        <w:t>2022-2023</w:t>
      </w:r>
    </w:p>
    <w:p w14:paraId="6217906F" w14:textId="77777777" w:rsidR="00790506" w:rsidRPr="00790506" w:rsidRDefault="00790506" w:rsidP="00790506">
      <w:pPr>
        <w:shd w:val="clear" w:color="auto" w:fill="FFFFFF"/>
        <w:spacing w:after="120" w:line="240" w:lineRule="auto"/>
        <w:contextualSpacing/>
        <w:rPr>
          <w:rFonts w:ascii="Arial" w:hAnsi="Arial" w:cs="Arial"/>
        </w:rPr>
      </w:pPr>
    </w:p>
    <w:p w14:paraId="3D0CD245" w14:textId="77777777" w:rsidR="00790506" w:rsidRPr="00790506" w:rsidRDefault="00790506" w:rsidP="00790506">
      <w:pPr>
        <w:shd w:val="clear" w:color="auto" w:fill="FFFFFF"/>
        <w:spacing w:after="120" w:line="240" w:lineRule="auto"/>
        <w:contextualSpacing/>
        <w:rPr>
          <w:rFonts w:ascii="Arial" w:hAnsi="Arial" w:cs="Arial"/>
        </w:rPr>
      </w:pPr>
      <w:r w:rsidRPr="00790506">
        <w:rPr>
          <w:rFonts w:ascii="Arial" w:hAnsi="Arial" w:cs="Arial"/>
        </w:rPr>
        <w:t>Vision 2020 Australia CEO, Patricia Sparrow, launched the Reflect RAP at the National Aboriginal and Torres Strait Islander Eye Health Conference on Larrakia Country, on May 25 2022 alongside Vision 2020 Australia First Nations Board Directors Jaki Adams and Shaun Tatipata.  Dr Shellie Morris, a distinguished First Nations singer/songwriter, graced the event with her presence and performance.</w:t>
      </w:r>
    </w:p>
    <w:p w14:paraId="2FEB7E6E" w14:textId="77777777" w:rsidR="00790506" w:rsidRPr="00790506" w:rsidRDefault="00790506" w:rsidP="00790506">
      <w:pPr>
        <w:shd w:val="clear" w:color="auto" w:fill="FFFFFF"/>
        <w:spacing w:after="120" w:line="240" w:lineRule="auto"/>
        <w:contextualSpacing/>
        <w:rPr>
          <w:rFonts w:ascii="Arial" w:hAnsi="Arial" w:cs="Arial"/>
        </w:rPr>
      </w:pPr>
    </w:p>
    <w:p w14:paraId="785E01DF" w14:textId="77777777" w:rsidR="00790506" w:rsidRPr="00790506" w:rsidRDefault="00790506" w:rsidP="00790506">
      <w:pPr>
        <w:shd w:val="clear" w:color="auto" w:fill="FFFFFF"/>
        <w:spacing w:after="120" w:line="240" w:lineRule="auto"/>
        <w:contextualSpacing/>
        <w:rPr>
          <w:rFonts w:ascii="Arial" w:hAnsi="Arial" w:cs="Arial"/>
        </w:rPr>
      </w:pPr>
      <w:r w:rsidRPr="00790506">
        <w:rPr>
          <w:rFonts w:ascii="Arial" w:hAnsi="Arial" w:cs="Arial"/>
        </w:rPr>
        <w:t>Following the launch, we actively demonstrated our commitment to reconciliation within our sphere of influence through various initiatives:</w:t>
      </w:r>
    </w:p>
    <w:p w14:paraId="497AC5E4" w14:textId="77777777" w:rsidR="00790506" w:rsidRPr="00790506" w:rsidRDefault="00790506" w:rsidP="00790506">
      <w:pPr>
        <w:shd w:val="clear" w:color="auto" w:fill="FFFFFF"/>
        <w:spacing w:after="120" w:line="240" w:lineRule="auto"/>
        <w:contextualSpacing/>
        <w:rPr>
          <w:rFonts w:ascii="Arial" w:hAnsi="Arial" w:cs="Arial"/>
        </w:rPr>
      </w:pPr>
    </w:p>
    <w:p w14:paraId="06069BAA" w14:textId="389482BD" w:rsidR="00790506" w:rsidRPr="007C208A" w:rsidRDefault="00790506" w:rsidP="007C208A">
      <w:pPr>
        <w:pStyle w:val="ListParagraph"/>
        <w:numPr>
          <w:ilvl w:val="0"/>
          <w:numId w:val="26"/>
        </w:numPr>
        <w:shd w:val="clear" w:color="auto" w:fill="FFFFFF"/>
        <w:spacing w:after="120" w:line="240" w:lineRule="auto"/>
        <w:ind w:left="360"/>
        <w:rPr>
          <w:rFonts w:ascii="Arial" w:hAnsi="Arial" w:cs="Arial"/>
        </w:rPr>
      </w:pPr>
      <w:r w:rsidRPr="007C208A">
        <w:rPr>
          <w:rFonts w:ascii="Arial" w:hAnsi="Arial" w:cs="Arial"/>
        </w:rPr>
        <w:t>Collaborating with neighbouring organisations in our office building, we renamed meeting rooms after significant First Nations people or landmarks, honouring their enduring cultural legac</w:t>
      </w:r>
      <w:r w:rsidR="00B23F37" w:rsidRPr="007C208A">
        <w:rPr>
          <w:rFonts w:ascii="Arial" w:hAnsi="Arial" w:cs="Arial"/>
        </w:rPr>
        <w:t>ies</w:t>
      </w:r>
      <w:r w:rsidRPr="007C208A">
        <w:rPr>
          <w:rFonts w:ascii="Arial" w:hAnsi="Arial" w:cs="Arial"/>
        </w:rPr>
        <w:t>.</w:t>
      </w:r>
    </w:p>
    <w:p w14:paraId="468E8872" w14:textId="77777777" w:rsidR="00790506" w:rsidRPr="007C208A" w:rsidRDefault="00790506" w:rsidP="007C208A">
      <w:pPr>
        <w:pStyle w:val="ListParagraph"/>
        <w:numPr>
          <w:ilvl w:val="0"/>
          <w:numId w:val="26"/>
        </w:numPr>
        <w:shd w:val="clear" w:color="auto" w:fill="FFFFFF"/>
        <w:spacing w:after="120" w:line="240" w:lineRule="auto"/>
        <w:ind w:left="360"/>
        <w:rPr>
          <w:rFonts w:ascii="Arial" w:hAnsi="Arial" w:cs="Arial"/>
        </w:rPr>
      </w:pPr>
      <w:r w:rsidRPr="007C208A">
        <w:rPr>
          <w:rFonts w:ascii="Arial" w:hAnsi="Arial" w:cs="Arial"/>
        </w:rPr>
        <w:t>In October 2022, we hosted a member event, providing a platform for sharing experiences in developing and implementing RAPs, fostering collaboration and learning among our members.</w:t>
      </w:r>
    </w:p>
    <w:p w14:paraId="65156663" w14:textId="34686A8C" w:rsidR="00790506" w:rsidRPr="007C208A" w:rsidRDefault="00790506" w:rsidP="007C208A">
      <w:pPr>
        <w:pStyle w:val="ListParagraph"/>
        <w:numPr>
          <w:ilvl w:val="0"/>
          <w:numId w:val="26"/>
        </w:numPr>
        <w:shd w:val="clear" w:color="auto" w:fill="FFFFFF"/>
        <w:spacing w:after="120" w:line="240" w:lineRule="auto"/>
        <w:ind w:left="360"/>
        <w:rPr>
          <w:rFonts w:ascii="Arial" w:hAnsi="Arial" w:cs="Arial"/>
        </w:rPr>
      </w:pPr>
      <w:r w:rsidRPr="007C208A">
        <w:rPr>
          <w:rFonts w:ascii="Arial" w:hAnsi="Arial" w:cs="Arial"/>
        </w:rPr>
        <w:t xml:space="preserve">At the 2022 Vision 2020 Annual General Meeting, Nick Eakin from The Heart Campaign delivered a poignant presentation, amplifying the voices and aspirations of </w:t>
      </w:r>
      <w:r w:rsidR="007E6784" w:rsidRPr="007C208A">
        <w:rPr>
          <w:rFonts w:ascii="Arial" w:hAnsi="Arial" w:cs="Arial"/>
        </w:rPr>
        <w:t xml:space="preserve">First Nations </w:t>
      </w:r>
      <w:r w:rsidRPr="007C208A">
        <w:rPr>
          <w:rFonts w:ascii="Arial" w:hAnsi="Arial" w:cs="Arial"/>
        </w:rPr>
        <w:t>peoples in our ongoing reconciliation efforts.</w:t>
      </w:r>
    </w:p>
    <w:p w14:paraId="0105D02A" w14:textId="77777777" w:rsidR="00790506" w:rsidRPr="00790506" w:rsidRDefault="00790506" w:rsidP="007C208A">
      <w:pPr>
        <w:shd w:val="clear" w:color="auto" w:fill="FFFFFF"/>
        <w:spacing w:after="120" w:line="240" w:lineRule="auto"/>
        <w:contextualSpacing/>
        <w:rPr>
          <w:rFonts w:ascii="Arial" w:hAnsi="Arial" w:cs="Arial"/>
        </w:rPr>
      </w:pPr>
    </w:p>
    <w:p w14:paraId="570F99D2" w14:textId="77777777" w:rsidR="00790506" w:rsidRPr="00790506" w:rsidRDefault="00790506" w:rsidP="00790506">
      <w:pPr>
        <w:shd w:val="clear" w:color="auto" w:fill="FFFFFF"/>
        <w:spacing w:after="120" w:line="240" w:lineRule="auto"/>
        <w:contextualSpacing/>
        <w:rPr>
          <w:rFonts w:ascii="Arial" w:hAnsi="Arial" w:cs="Arial"/>
        </w:rPr>
      </w:pPr>
      <w:r w:rsidRPr="00790506">
        <w:rPr>
          <w:rFonts w:ascii="Arial" w:hAnsi="Arial" w:cs="Arial"/>
        </w:rPr>
        <w:t>Through the implementation of the Reflect RAP, we have deepened our understanding, value, and recognition of Aboriginal and Torres Strait Islander cultures, histories, knowledge, and rights through cultural learning initiatives and the implementation of cultural protocols:</w:t>
      </w:r>
    </w:p>
    <w:p w14:paraId="0C8D00D5" w14:textId="77777777" w:rsidR="00790506" w:rsidRPr="00790506" w:rsidRDefault="00790506" w:rsidP="00790506">
      <w:pPr>
        <w:shd w:val="clear" w:color="auto" w:fill="FFFFFF"/>
        <w:spacing w:after="120" w:line="240" w:lineRule="auto"/>
        <w:contextualSpacing/>
        <w:rPr>
          <w:rFonts w:ascii="Arial" w:hAnsi="Arial" w:cs="Arial"/>
        </w:rPr>
      </w:pPr>
    </w:p>
    <w:p w14:paraId="1865ADC5" w14:textId="77777777" w:rsidR="00790506" w:rsidRPr="007C208A" w:rsidRDefault="00790506" w:rsidP="007C208A">
      <w:pPr>
        <w:pStyle w:val="ListParagraph"/>
        <w:numPr>
          <w:ilvl w:val="0"/>
          <w:numId w:val="27"/>
        </w:numPr>
        <w:shd w:val="clear" w:color="auto" w:fill="FFFFFF"/>
        <w:spacing w:after="120" w:line="240" w:lineRule="auto"/>
        <w:rPr>
          <w:rFonts w:ascii="Arial" w:hAnsi="Arial" w:cs="Arial"/>
        </w:rPr>
      </w:pPr>
      <w:r w:rsidRPr="007C208A">
        <w:rPr>
          <w:rFonts w:ascii="Arial" w:hAnsi="Arial" w:cs="Arial"/>
        </w:rPr>
        <w:t>Cultural awareness/responsiveness training, facilitated by the Koori Heritage Trust and Indigenous Allied Health Australia, has been made available for all Board members, staff, and policy committee chairs. An annual review of cultural learning is now conducted, and staff undertake cultural training every two years.</w:t>
      </w:r>
    </w:p>
    <w:p w14:paraId="0FC80F7F" w14:textId="24CC4731" w:rsidR="00790506" w:rsidRPr="007C208A" w:rsidRDefault="00790506" w:rsidP="007C208A">
      <w:pPr>
        <w:pStyle w:val="ListParagraph"/>
        <w:numPr>
          <w:ilvl w:val="0"/>
          <w:numId w:val="27"/>
        </w:numPr>
        <w:shd w:val="clear" w:color="auto" w:fill="FFFFFF"/>
        <w:spacing w:after="120" w:line="240" w:lineRule="auto"/>
        <w:rPr>
          <w:rFonts w:ascii="Arial" w:hAnsi="Arial" w:cs="Arial"/>
        </w:rPr>
      </w:pPr>
      <w:r w:rsidRPr="007C208A">
        <w:rPr>
          <w:rFonts w:ascii="Arial" w:hAnsi="Arial" w:cs="Arial"/>
        </w:rPr>
        <w:t xml:space="preserve">An Acknowledgment of Country is observed at the beginning of all meetings, underscoring our respect and recognition of </w:t>
      </w:r>
      <w:r w:rsidR="007E6784" w:rsidRPr="007C208A">
        <w:rPr>
          <w:rFonts w:ascii="Arial" w:hAnsi="Arial" w:cs="Arial"/>
        </w:rPr>
        <w:t xml:space="preserve">Aboriginal and Torres Strait Islander </w:t>
      </w:r>
      <w:r w:rsidRPr="007C208A">
        <w:rPr>
          <w:rFonts w:ascii="Arial" w:hAnsi="Arial" w:cs="Arial"/>
        </w:rPr>
        <w:t>custodianship of the land.</w:t>
      </w:r>
    </w:p>
    <w:p w14:paraId="09074612" w14:textId="77777777" w:rsidR="00790506" w:rsidRPr="007C208A" w:rsidRDefault="00790506" w:rsidP="007C208A">
      <w:pPr>
        <w:pStyle w:val="ListParagraph"/>
        <w:numPr>
          <w:ilvl w:val="0"/>
          <w:numId w:val="27"/>
        </w:numPr>
        <w:shd w:val="clear" w:color="auto" w:fill="FFFFFF"/>
        <w:spacing w:after="120" w:line="240" w:lineRule="auto"/>
        <w:rPr>
          <w:rFonts w:ascii="Arial" w:hAnsi="Arial" w:cs="Arial"/>
        </w:rPr>
      </w:pPr>
      <w:r w:rsidRPr="007C208A">
        <w:rPr>
          <w:rFonts w:ascii="Arial" w:hAnsi="Arial" w:cs="Arial"/>
        </w:rPr>
        <w:t xml:space="preserve">Community Elders are invited to provide a Welcome to Country at large scale events hosted by Vision 2020 Australia, including at the Vision 2020 Australia Parliamentary Friends Group event at Parliament House in Canberra in November 2023. </w:t>
      </w:r>
    </w:p>
    <w:p w14:paraId="7717C63A" w14:textId="77777777" w:rsidR="00790506" w:rsidRPr="00790506" w:rsidRDefault="00790506" w:rsidP="00790506">
      <w:pPr>
        <w:shd w:val="clear" w:color="auto" w:fill="FFFFFF"/>
        <w:spacing w:after="120" w:line="240" w:lineRule="auto"/>
        <w:ind w:left="720"/>
        <w:contextualSpacing/>
        <w:rPr>
          <w:rFonts w:ascii="Arial" w:hAnsi="Arial" w:cs="Arial"/>
        </w:rPr>
      </w:pPr>
    </w:p>
    <w:p w14:paraId="661C86EB" w14:textId="77777777" w:rsidR="00790506" w:rsidRPr="00790506" w:rsidRDefault="00790506" w:rsidP="00790506">
      <w:pPr>
        <w:shd w:val="clear" w:color="auto" w:fill="FFFFFF"/>
        <w:spacing w:after="120" w:line="240" w:lineRule="auto"/>
        <w:contextualSpacing/>
        <w:rPr>
          <w:rFonts w:ascii="Arial" w:hAnsi="Arial" w:cs="Arial"/>
        </w:rPr>
      </w:pPr>
      <w:r w:rsidRPr="00790506">
        <w:rPr>
          <w:rFonts w:ascii="Arial" w:hAnsi="Arial" w:cs="Arial"/>
        </w:rPr>
        <w:t>Additionally, Vision 2020 Australia actively acknowledges significant dates in the reconciliation calendar:</w:t>
      </w:r>
    </w:p>
    <w:p w14:paraId="6F70DC48" w14:textId="77777777" w:rsidR="00790506" w:rsidRPr="00790506" w:rsidRDefault="00790506" w:rsidP="00790506">
      <w:pPr>
        <w:shd w:val="clear" w:color="auto" w:fill="FFFFFF"/>
        <w:spacing w:after="120" w:line="240" w:lineRule="auto"/>
        <w:contextualSpacing/>
        <w:rPr>
          <w:rFonts w:ascii="Arial" w:hAnsi="Arial" w:cs="Arial"/>
        </w:rPr>
      </w:pPr>
    </w:p>
    <w:p w14:paraId="57BF9A1C" w14:textId="77777777" w:rsidR="00790506" w:rsidRPr="007C208A" w:rsidRDefault="00790506" w:rsidP="007C208A">
      <w:pPr>
        <w:pStyle w:val="ListParagraph"/>
        <w:numPr>
          <w:ilvl w:val="0"/>
          <w:numId w:val="28"/>
        </w:numPr>
        <w:shd w:val="clear" w:color="auto" w:fill="FFFFFF"/>
        <w:spacing w:after="0" w:line="240" w:lineRule="auto"/>
        <w:rPr>
          <w:rFonts w:ascii="Arial" w:hAnsi="Arial" w:cs="Arial"/>
        </w:rPr>
      </w:pPr>
      <w:r w:rsidRPr="007C208A">
        <w:rPr>
          <w:rFonts w:ascii="Arial" w:hAnsi="Arial" w:cs="Arial"/>
        </w:rPr>
        <w:t>During National Reconciliation Week, staff are encouraged to participate in events. Many attended the National Aboriginal and Torres Strait Islander Eye Health Conference during this week in both 2022 and 2023.</w:t>
      </w:r>
    </w:p>
    <w:p w14:paraId="6C8809FF" w14:textId="77777777" w:rsidR="00790506" w:rsidRPr="007C208A" w:rsidRDefault="00790506" w:rsidP="007C208A">
      <w:pPr>
        <w:pStyle w:val="ListParagraph"/>
        <w:numPr>
          <w:ilvl w:val="0"/>
          <w:numId w:val="28"/>
        </w:numPr>
        <w:shd w:val="clear" w:color="auto" w:fill="FFFFFF"/>
        <w:spacing w:after="0" w:line="240" w:lineRule="auto"/>
        <w:rPr>
          <w:rFonts w:ascii="Arial" w:hAnsi="Arial" w:cs="Arial"/>
        </w:rPr>
      </w:pPr>
      <w:r w:rsidRPr="007C208A">
        <w:rPr>
          <w:rFonts w:ascii="Arial" w:hAnsi="Arial" w:cs="Arial"/>
        </w:rPr>
        <w:t>NAIDOC Week is similarly embraced, with staff encouraged to participate in and reflect on its significance annually, and promotion of NAIDOC Week activities through our communication channels.</w:t>
      </w:r>
    </w:p>
    <w:p w14:paraId="39F47612" w14:textId="77777777" w:rsidR="00790506" w:rsidRPr="00790506" w:rsidRDefault="00790506" w:rsidP="00790506">
      <w:pPr>
        <w:spacing w:before="80" w:after="80" w:line="240" w:lineRule="auto"/>
        <w:rPr>
          <w:rFonts w:ascii="Arial" w:hAnsi="Arial" w:cs="Arial"/>
        </w:rPr>
      </w:pPr>
      <w:r w:rsidRPr="00790506">
        <w:rPr>
          <w:rFonts w:ascii="Arial" w:hAnsi="Arial" w:cs="Arial"/>
        </w:rPr>
        <w:br w:type="page"/>
      </w:r>
    </w:p>
    <w:p w14:paraId="726262E2" w14:textId="77777777" w:rsidR="00790506" w:rsidRPr="00790506" w:rsidRDefault="00790506" w:rsidP="00790506">
      <w:pPr>
        <w:shd w:val="clear" w:color="auto" w:fill="FFFFFF"/>
        <w:rPr>
          <w:rFonts w:ascii="Arial" w:hAnsi="Arial" w:cs="Arial"/>
        </w:rPr>
      </w:pPr>
    </w:p>
    <w:p w14:paraId="437869D8" w14:textId="77777777" w:rsidR="00790506" w:rsidRPr="00790506" w:rsidRDefault="00790506" w:rsidP="00790506">
      <w:pPr>
        <w:shd w:val="clear" w:color="auto" w:fill="FFFFFF"/>
        <w:rPr>
          <w:rFonts w:ascii="Arial" w:eastAsia="Times New Roman" w:hAnsi="Arial" w:cs="Arial"/>
          <w:b/>
          <w:u w:val="single"/>
        </w:rPr>
      </w:pPr>
      <w:r w:rsidRPr="00790506">
        <w:rPr>
          <w:rFonts w:ascii="Arial" w:hAnsi="Arial" w:cs="Arial"/>
          <w:b/>
          <w:u w:val="single"/>
        </w:rPr>
        <w:t>Rel</w:t>
      </w:r>
      <w:r w:rsidRPr="00790506">
        <w:rPr>
          <w:rFonts w:ascii="Arial" w:eastAsia="Times New Roman" w:hAnsi="Arial" w:cs="Arial"/>
          <w:b/>
          <w:u w:val="single"/>
        </w:rPr>
        <w:t>ationships</w:t>
      </w:r>
    </w:p>
    <w:p w14:paraId="7D81531D" w14:textId="493A29BD" w:rsidR="00790506" w:rsidRDefault="005921AB" w:rsidP="00790506">
      <w:pPr>
        <w:shd w:val="clear" w:color="auto" w:fill="FFFFFF"/>
        <w:rPr>
          <w:rFonts w:ascii="Arial" w:eastAsia="Times New Roman" w:hAnsi="Arial" w:cs="Arial"/>
        </w:rPr>
      </w:pPr>
      <w:r w:rsidRPr="005921AB">
        <w:rPr>
          <w:rFonts w:ascii="Arial" w:eastAsia="Times New Roman" w:hAnsi="Arial" w:cs="Arial"/>
        </w:rPr>
        <w:t>At Vision 2020 Australia, fostering strong relationships between Aboriginal and Torres Strait Islander peoples and non-Indigenous Australians is integral to our mission</w:t>
      </w:r>
      <w:r>
        <w:rPr>
          <w:rFonts w:ascii="Arial" w:eastAsia="Times New Roman" w:hAnsi="Arial" w:cs="Arial"/>
        </w:rPr>
        <w:t>.</w:t>
      </w:r>
      <w:r w:rsidRPr="005921AB">
        <w:rPr>
          <w:rFonts w:ascii="Arial" w:eastAsia="Times New Roman" w:hAnsi="Arial" w:cs="Arial"/>
        </w:rPr>
        <w:t xml:space="preserve"> Building meaningful partnerships enables us to connect, share knowledge, and </w:t>
      </w:r>
      <w:r w:rsidR="000B37E2">
        <w:rPr>
          <w:rFonts w:ascii="Arial" w:eastAsia="Times New Roman" w:hAnsi="Arial" w:cs="Arial"/>
        </w:rPr>
        <w:t xml:space="preserve">work </w:t>
      </w:r>
      <w:r w:rsidRPr="005921AB">
        <w:rPr>
          <w:rFonts w:ascii="Arial" w:eastAsia="Times New Roman" w:hAnsi="Arial" w:cs="Arial"/>
        </w:rPr>
        <w:t xml:space="preserve">collectively towards </w:t>
      </w:r>
      <w:r>
        <w:rPr>
          <w:rFonts w:ascii="Arial" w:eastAsia="Times New Roman" w:hAnsi="Arial" w:cs="Arial"/>
        </w:rPr>
        <w:t>C</w:t>
      </w:r>
      <w:r w:rsidRPr="005921AB">
        <w:rPr>
          <w:rFonts w:ascii="Arial" w:eastAsia="Times New Roman" w:hAnsi="Arial" w:cs="Arial"/>
        </w:rPr>
        <w:t xml:space="preserve">losing the </w:t>
      </w:r>
      <w:r>
        <w:rPr>
          <w:rFonts w:ascii="Arial" w:eastAsia="Times New Roman" w:hAnsi="Arial" w:cs="Arial"/>
        </w:rPr>
        <w:t>G</w:t>
      </w:r>
      <w:r w:rsidRPr="005921AB">
        <w:rPr>
          <w:rFonts w:ascii="Arial" w:eastAsia="Times New Roman" w:hAnsi="Arial" w:cs="Arial"/>
        </w:rPr>
        <w:t xml:space="preserve">ap in eye health outcomes and addressing the needs of Aboriginal and Torres Strait Islander people who are blind or vision impaired. By </w:t>
      </w:r>
      <w:r w:rsidR="0000086C">
        <w:rPr>
          <w:rFonts w:ascii="Arial" w:eastAsia="Times New Roman" w:hAnsi="Arial" w:cs="Arial"/>
        </w:rPr>
        <w:t>listening to and elevating the voices and perspectives of</w:t>
      </w:r>
      <w:r w:rsidRPr="005921AB">
        <w:rPr>
          <w:rFonts w:ascii="Arial" w:eastAsia="Times New Roman" w:hAnsi="Arial" w:cs="Arial"/>
        </w:rPr>
        <w:t xml:space="preserve"> First Nations organisations and leaders, we </w:t>
      </w:r>
      <w:r w:rsidR="000B37E2">
        <w:rPr>
          <w:rFonts w:ascii="Arial" w:eastAsia="Times New Roman" w:hAnsi="Arial" w:cs="Arial"/>
        </w:rPr>
        <w:t xml:space="preserve">ensure that our efforts are </w:t>
      </w:r>
      <w:r w:rsidR="00AD687A">
        <w:rPr>
          <w:rFonts w:ascii="Arial" w:eastAsia="Times New Roman" w:hAnsi="Arial" w:cs="Arial"/>
        </w:rPr>
        <w:t>guided</w:t>
      </w:r>
      <w:r w:rsidR="000B37E2">
        <w:rPr>
          <w:rFonts w:ascii="Arial" w:eastAsia="Times New Roman" w:hAnsi="Arial" w:cs="Arial"/>
        </w:rPr>
        <w:t xml:space="preserve"> by </w:t>
      </w:r>
      <w:r w:rsidRPr="005921AB">
        <w:rPr>
          <w:rFonts w:ascii="Arial" w:eastAsia="Times New Roman" w:hAnsi="Arial" w:cs="Arial"/>
        </w:rPr>
        <w:t>community</w:t>
      </w:r>
      <w:r w:rsidR="000B37E2">
        <w:rPr>
          <w:rFonts w:ascii="Arial" w:eastAsia="Times New Roman" w:hAnsi="Arial" w:cs="Arial"/>
        </w:rPr>
        <w:t>-led priorities, supporting self-determination in the journey toward equitable health outcomes.</w:t>
      </w:r>
      <w:r w:rsidRPr="005921AB">
        <w:rPr>
          <w:rFonts w:ascii="Arial" w:eastAsia="Times New Roman" w:hAnsi="Arial" w:cs="Arial"/>
        </w:rPr>
        <w:t xml:space="preserve"> </w:t>
      </w:r>
      <w:r w:rsidR="00AD687A" w:rsidRPr="00AD687A">
        <w:rPr>
          <w:rFonts w:ascii="Arial" w:eastAsia="Times New Roman" w:hAnsi="Arial" w:cs="Arial"/>
        </w:rPr>
        <w:t>These relationships also enrich our own understandin</w:t>
      </w:r>
      <w:r w:rsidR="00AD687A">
        <w:rPr>
          <w:rFonts w:ascii="Arial" w:eastAsia="Times New Roman" w:hAnsi="Arial" w:cs="Arial"/>
        </w:rPr>
        <w:t>g</w:t>
      </w:r>
      <w:r w:rsidR="00AD687A" w:rsidRPr="00AD687A">
        <w:rPr>
          <w:rFonts w:ascii="Arial" w:eastAsia="Times New Roman" w:hAnsi="Arial" w:cs="Arial"/>
        </w:rPr>
        <w:t>, allowing us to better advocate for systemic change that empowers Aboriginal and Torres Strait Islander communities.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654"/>
        <w:gridCol w:w="1697"/>
        <w:gridCol w:w="1847"/>
      </w:tblGrid>
      <w:tr w:rsidR="00790506" w:rsidRPr="00790506" w14:paraId="19A23004" w14:textId="77777777" w:rsidTr="00B7322F">
        <w:trPr>
          <w:trHeight w:val="256"/>
        </w:trPr>
        <w:tc>
          <w:tcPr>
            <w:tcW w:w="3681" w:type="dxa"/>
            <w:shd w:val="clear" w:color="auto" w:fill="auto"/>
          </w:tcPr>
          <w:p w14:paraId="655E82F5" w14:textId="77777777" w:rsidR="00790506" w:rsidRPr="00790506" w:rsidRDefault="00790506" w:rsidP="00790506">
            <w:pPr>
              <w:spacing w:before="60" w:after="0" w:line="240" w:lineRule="auto"/>
              <w:rPr>
                <w:rFonts w:ascii="Arial" w:eastAsia="Times New Roman" w:hAnsi="Arial" w:cs="Arial"/>
                <w:b/>
                <w:lang w:eastAsia="en-AU"/>
              </w:rPr>
            </w:pPr>
            <w:r w:rsidRPr="00790506">
              <w:rPr>
                <w:rFonts w:ascii="Arial" w:eastAsia="Times New Roman" w:hAnsi="Arial" w:cs="Arial"/>
                <w:b/>
                <w:lang w:eastAsia="en-AU"/>
              </w:rPr>
              <w:t>Action</w:t>
            </w:r>
          </w:p>
        </w:tc>
        <w:tc>
          <w:tcPr>
            <w:tcW w:w="7654" w:type="dxa"/>
          </w:tcPr>
          <w:p w14:paraId="75D2E1EB" w14:textId="77777777" w:rsidR="00790506" w:rsidRPr="00790506" w:rsidRDefault="00790506" w:rsidP="00790506">
            <w:pPr>
              <w:spacing w:before="60" w:after="0" w:line="240" w:lineRule="auto"/>
              <w:rPr>
                <w:rFonts w:ascii="Arial" w:eastAsia="Times New Roman" w:hAnsi="Arial" w:cs="Arial"/>
                <w:b/>
                <w:lang w:eastAsia="en-AU"/>
              </w:rPr>
            </w:pPr>
            <w:r w:rsidRPr="00790506">
              <w:rPr>
                <w:rFonts w:ascii="Arial" w:eastAsia="Times New Roman" w:hAnsi="Arial" w:cs="Arial"/>
                <w:b/>
                <w:lang w:eastAsia="en-AU"/>
              </w:rPr>
              <w:t>Deliverable</w:t>
            </w:r>
          </w:p>
        </w:tc>
        <w:tc>
          <w:tcPr>
            <w:tcW w:w="1697" w:type="dxa"/>
            <w:shd w:val="clear" w:color="auto" w:fill="auto"/>
          </w:tcPr>
          <w:p w14:paraId="3631EA4F" w14:textId="77777777" w:rsidR="00790506" w:rsidRPr="00790506" w:rsidRDefault="00790506" w:rsidP="00790506">
            <w:pPr>
              <w:spacing w:before="60" w:after="0" w:line="240" w:lineRule="auto"/>
              <w:rPr>
                <w:rFonts w:ascii="Arial" w:eastAsia="Times New Roman" w:hAnsi="Arial" w:cs="Arial"/>
                <w:b/>
                <w:lang w:eastAsia="en-AU"/>
              </w:rPr>
            </w:pPr>
            <w:r w:rsidRPr="00790506">
              <w:rPr>
                <w:rFonts w:ascii="Arial" w:eastAsia="Times New Roman" w:hAnsi="Arial" w:cs="Arial"/>
                <w:b/>
                <w:lang w:eastAsia="en-AU"/>
              </w:rPr>
              <w:t>Timeline</w:t>
            </w:r>
          </w:p>
        </w:tc>
        <w:tc>
          <w:tcPr>
            <w:tcW w:w="1847" w:type="dxa"/>
            <w:shd w:val="clear" w:color="auto" w:fill="auto"/>
          </w:tcPr>
          <w:p w14:paraId="33F6AEF1" w14:textId="77777777" w:rsidR="00790506" w:rsidRPr="00790506" w:rsidRDefault="00790506" w:rsidP="00790506">
            <w:pPr>
              <w:spacing w:before="60" w:after="0" w:line="240" w:lineRule="auto"/>
              <w:rPr>
                <w:rFonts w:ascii="Arial" w:eastAsia="Times New Roman" w:hAnsi="Arial" w:cs="Arial"/>
                <w:b/>
                <w:lang w:eastAsia="en-AU"/>
              </w:rPr>
            </w:pPr>
            <w:r w:rsidRPr="00790506">
              <w:rPr>
                <w:rFonts w:ascii="Arial" w:eastAsia="Times New Roman" w:hAnsi="Arial" w:cs="Arial"/>
                <w:b/>
                <w:lang w:eastAsia="en-AU"/>
              </w:rPr>
              <w:t>Responsibility</w:t>
            </w:r>
          </w:p>
        </w:tc>
      </w:tr>
      <w:tr w:rsidR="00790506" w:rsidRPr="00790506" w14:paraId="55C8904F" w14:textId="77777777" w:rsidTr="00B7322F">
        <w:trPr>
          <w:trHeight w:val="653"/>
        </w:trPr>
        <w:tc>
          <w:tcPr>
            <w:tcW w:w="3681" w:type="dxa"/>
            <w:vMerge w:val="restart"/>
            <w:shd w:val="clear" w:color="auto" w:fill="auto"/>
          </w:tcPr>
          <w:p w14:paraId="7E18C278"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 xml:space="preserve">Establish and maintain mutually beneficial relationships with Aboriginal and Torres Strait Islander stakeholders and organisations. </w:t>
            </w:r>
          </w:p>
        </w:tc>
        <w:tc>
          <w:tcPr>
            <w:tcW w:w="7654" w:type="dxa"/>
          </w:tcPr>
          <w:p w14:paraId="16E97E91"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Meet with local Aboriginal and Torres Strait Islander stakeholders and organisations to develop guiding principles for future engagement.</w:t>
            </w:r>
          </w:p>
        </w:tc>
        <w:tc>
          <w:tcPr>
            <w:tcW w:w="1697" w:type="dxa"/>
            <w:shd w:val="clear" w:color="auto" w:fill="auto"/>
          </w:tcPr>
          <w:p w14:paraId="16A935A7" w14:textId="0F7E4DEB" w:rsidR="00790506" w:rsidRPr="00790506" w:rsidRDefault="0050159B" w:rsidP="00790506">
            <w:pPr>
              <w:spacing w:before="60" w:after="0" w:line="240" w:lineRule="auto"/>
              <w:rPr>
                <w:rFonts w:ascii="Arial" w:eastAsia="Times New Roman" w:hAnsi="Arial" w:cs="Arial"/>
                <w:lang w:eastAsia="en-AU"/>
              </w:rPr>
            </w:pPr>
            <w:r>
              <w:rPr>
                <w:rFonts w:ascii="Arial" w:eastAsia="Times New Roman" w:hAnsi="Arial" w:cs="Arial"/>
                <w:lang w:eastAsia="en-AU"/>
              </w:rPr>
              <w:t>July</w:t>
            </w:r>
            <w:r w:rsidR="00501B46">
              <w:rPr>
                <w:rFonts w:ascii="Arial" w:eastAsia="Times New Roman" w:hAnsi="Arial" w:cs="Arial"/>
                <w:lang w:eastAsia="en-AU"/>
              </w:rPr>
              <w:t>,</w:t>
            </w:r>
            <w:r w:rsidR="0093251A">
              <w:rPr>
                <w:rFonts w:ascii="Arial" w:eastAsia="Times New Roman" w:hAnsi="Arial" w:cs="Arial"/>
                <w:lang w:eastAsia="en-AU"/>
              </w:rPr>
              <w:t xml:space="preserve"> 2025</w:t>
            </w:r>
          </w:p>
        </w:tc>
        <w:tc>
          <w:tcPr>
            <w:tcW w:w="1847" w:type="dxa"/>
            <w:shd w:val="clear" w:color="auto" w:fill="auto"/>
          </w:tcPr>
          <w:p w14:paraId="747C0B40" w14:textId="77777777" w:rsidR="00790506" w:rsidRPr="00790506" w:rsidRDefault="00790506" w:rsidP="00790506">
            <w:pPr>
              <w:spacing w:before="60" w:after="0" w:line="240" w:lineRule="auto"/>
              <w:rPr>
                <w:rFonts w:ascii="Arial" w:eastAsia="Times New Roman" w:hAnsi="Arial" w:cs="Arial"/>
                <w:lang w:eastAsia="en-AU"/>
              </w:rPr>
            </w:pPr>
            <w:r w:rsidRPr="00790506">
              <w:rPr>
                <w:rFonts w:ascii="Arial" w:hAnsi="Arial" w:cs="Arial"/>
              </w:rPr>
              <w:t>Policy and Advocacy Manager</w:t>
            </w:r>
          </w:p>
        </w:tc>
      </w:tr>
      <w:tr w:rsidR="00790506" w:rsidRPr="00790506" w14:paraId="2346B74F" w14:textId="77777777" w:rsidTr="00B7322F">
        <w:trPr>
          <w:trHeight w:val="752"/>
        </w:trPr>
        <w:tc>
          <w:tcPr>
            <w:tcW w:w="3681" w:type="dxa"/>
            <w:vMerge/>
          </w:tcPr>
          <w:p w14:paraId="0A54FC7F"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796746C9"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Develop and implement an engagement plan to work with Aboriginal and Torres Strait Islander stakeholders and organisations.</w:t>
            </w:r>
          </w:p>
        </w:tc>
        <w:tc>
          <w:tcPr>
            <w:tcW w:w="1697" w:type="dxa"/>
            <w:shd w:val="clear" w:color="auto" w:fill="auto"/>
          </w:tcPr>
          <w:p w14:paraId="0A138522" w14:textId="7B7FDB27" w:rsidR="00790506" w:rsidRPr="00790506" w:rsidRDefault="006A1FAF" w:rsidP="00790506">
            <w:pPr>
              <w:spacing w:before="60" w:after="0" w:line="240" w:lineRule="auto"/>
              <w:rPr>
                <w:rFonts w:ascii="Arial" w:eastAsia="Times New Roman" w:hAnsi="Arial" w:cs="Arial"/>
                <w:lang w:eastAsia="en-AU"/>
              </w:rPr>
            </w:pPr>
            <w:r>
              <w:rPr>
                <w:rFonts w:ascii="Arial" w:eastAsia="Times New Roman" w:hAnsi="Arial" w:cs="Arial"/>
                <w:lang w:eastAsia="en-AU"/>
              </w:rPr>
              <w:t>September</w:t>
            </w:r>
            <w:r w:rsidR="00501B46">
              <w:rPr>
                <w:rFonts w:ascii="Arial" w:eastAsia="Times New Roman" w:hAnsi="Arial" w:cs="Arial"/>
                <w:lang w:eastAsia="en-AU"/>
              </w:rPr>
              <w:t>,</w:t>
            </w:r>
            <w:r w:rsidR="0093251A">
              <w:rPr>
                <w:rFonts w:ascii="Arial" w:eastAsia="Times New Roman" w:hAnsi="Arial" w:cs="Arial"/>
                <w:lang w:eastAsia="en-AU"/>
              </w:rPr>
              <w:t xml:space="preserve"> 2025</w:t>
            </w:r>
          </w:p>
        </w:tc>
        <w:tc>
          <w:tcPr>
            <w:tcW w:w="1847" w:type="dxa"/>
            <w:shd w:val="clear" w:color="auto" w:fill="auto"/>
          </w:tcPr>
          <w:p w14:paraId="29E7236C" w14:textId="77777777" w:rsidR="00790506" w:rsidRPr="00790506" w:rsidRDefault="00790506" w:rsidP="00790506">
            <w:pPr>
              <w:spacing w:before="60" w:after="0" w:line="240" w:lineRule="auto"/>
              <w:rPr>
                <w:rFonts w:ascii="Arial" w:hAnsi="Arial" w:cs="Arial"/>
              </w:rPr>
            </w:pPr>
            <w:r w:rsidRPr="00790506">
              <w:rPr>
                <w:rFonts w:ascii="Arial" w:hAnsi="Arial" w:cs="Arial"/>
              </w:rPr>
              <w:t>Policy and Advocacy Manager</w:t>
            </w:r>
          </w:p>
        </w:tc>
      </w:tr>
      <w:tr w:rsidR="00790506" w:rsidRPr="00790506" w14:paraId="441726B1" w14:textId="77777777" w:rsidTr="00B7322F">
        <w:trPr>
          <w:trHeight w:val="752"/>
        </w:trPr>
        <w:tc>
          <w:tcPr>
            <w:tcW w:w="3681" w:type="dxa"/>
            <w:vMerge/>
          </w:tcPr>
          <w:p w14:paraId="6AF319B4"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0B2DFD96" w14:textId="3B1ED9EB"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Strengthen relationships with First Nations organisations</w:t>
            </w:r>
            <w:r w:rsidR="001E238B">
              <w:rPr>
                <w:rFonts w:ascii="Arial" w:eastAsia="Times New Roman" w:hAnsi="Arial"/>
                <w:szCs w:val="24"/>
                <w:lang w:eastAsia="en-AU"/>
              </w:rPr>
              <w:t>, communities</w:t>
            </w:r>
            <w:r w:rsidR="00813CCF">
              <w:rPr>
                <w:rFonts w:ascii="Arial" w:eastAsia="Times New Roman" w:hAnsi="Arial"/>
                <w:szCs w:val="24"/>
                <w:lang w:eastAsia="en-AU"/>
              </w:rPr>
              <w:t xml:space="preserve">, </w:t>
            </w:r>
            <w:r w:rsidR="001E238B">
              <w:rPr>
                <w:rFonts w:ascii="Arial" w:eastAsia="Times New Roman" w:hAnsi="Arial"/>
                <w:szCs w:val="24"/>
                <w:lang w:eastAsia="en-AU"/>
              </w:rPr>
              <w:t>people</w:t>
            </w:r>
            <w:r w:rsidR="00813CCF">
              <w:rPr>
                <w:rFonts w:ascii="Arial" w:eastAsia="Times New Roman" w:hAnsi="Arial"/>
                <w:szCs w:val="24"/>
                <w:lang w:eastAsia="en-AU"/>
              </w:rPr>
              <w:t xml:space="preserve"> and </w:t>
            </w:r>
            <w:r w:rsidR="00D1236D">
              <w:rPr>
                <w:rFonts w:ascii="Arial" w:eastAsia="Times New Roman" w:hAnsi="Arial"/>
                <w:szCs w:val="24"/>
                <w:lang w:eastAsia="en-AU"/>
              </w:rPr>
              <w:t>E</w:t>
            </w:r>
            <w:r w:rsidR="00813CCF">
              <w:rPr>
                <w:rFonts w:ascii="Arial" w:eastAsia="Times New Roman" w:hAnsi="Arial"/>
                <w:szCs w:val="24"/>
                <w:lang w:eastAsia="en-AU"/>
              </w:rPr>
              <w:t>lders</w:t>
            </w:r>
            <w:r w:rsidR="00CC607D">
              <w:rPr>
                <w:rFonts w:ascii="Arial" w:eastAsia="Times New Roman" w:hAnsi="Arial"/>
                <w:szCs w:val="24"/>
                <w:lang w:eastAsia="en-AU"/>
              </w:rPr>
              <w:t xml:space="preserve"> to ensure</w:t>
            </w:r>
            <w:r w:rsidR="001E238B" w:rsidRPr="00790506">
              <w:rPr>
                <w:rFonts w:ascii="Arial" w:eastAsia="Times New Roman" w:hAnsi="Arial"/>
                <w:szCs w:val="24"/>
                <w:lang w:eastAsia="en-AU"/>
              </w:rPr>
              <w:t xml:space="preserve"> </w:t>
            </w:r>
            <w:r w:rsidRPr="00790506">
              <w:rPr>
                <w:rFonts w:ascii="Arial" w:eastAsia="Times New Roman" w:hAnsi="Arial"/>
                <w:szCs w:val="24"/>
                <w:lang w:eastAsia="en-AU"/>
              </w:rPr>
              <w:t xml:space="preserve">mutual respect, collaboration, and shared goals in improving eye health </w:t>
            </w:r>
            <w:r w:rsidR="00294DA4">
              <w:rPr>
                <w:rFonts w:ascii="Arial" w:eastAsia="Times New Roman" w:hAnsi="Arial"/>
                <w:szCs w:val="24"/>
                <w:lang w:eastAsia="en-AU"/>
              </w:rPr>
              <w:t xml:space="preserve">outcomes </w:t>
            </w:r>
            <w:r w:rsidR="003C26F4">
              <w:rPr>
                <w:rFonts w:ascii="Arial" w:eastAsia="Times New Roman" w:hAnsi="Arial"/>
                <w:szCs w:val="24"/>
                <w:lang w:eastAsia="en-AU"/>
              </w:rPr>
              <w:t xml:space="preserve">and </w:t>
            </w:r>
            <w:r w:rsidR="00190A3D">
              <w:rPr>
                <w:rFonts w:ascii="Arial" w:eastAsia="Times New Roman" w:hAnsi="Arial"/>
                <w:szCs w:val="24"/>
                <w:lang w:eastAsia="en-AU"/>
              </w:rPr>
              <w:t xml:space="preserve">vision </w:t>
            </w:r>
            <w:r w:rsidR="00184CAF">
              <w:rPr>
                <w:rFonts w:ascii="Arial" w:eastAsia="Times New Roman" w:hAnsi="Arial"/>
                <w:szCs w:val="24"/>
                <w:lang w:eastAsia="en-AU"/>
              </w:rPr>
              <w:t>rehabilitation</w:t>
            </w:r>
            <w:r w:rsidR="00190A3D">
              <w:rPr>
                <w:rFonts w:ascii="Arial" w:eastAsia="Times New Roman" w:hAnsi="Arial"/>
                <w:szCs w:val="24"/>
                <w:lang w:eastAsia="en-AU"/>
              </w:rPr>
              <w:t xml:space="preserve"> </w:t>
            </w:r>
            <w:r w:rsidR="00294DA4">
              <w:rPr>
                <w:rFonts w:ascii="Arial" w:eastAsia="Times New Roman" w:hAnsi="Arial"/>
                <w:szCs w:val="24"/>
                <w:lang w:eastAsia="en-AU"/>
              </w:rPr>
              <w:t>services</w:t>
            </w:r>
            <w:r w:rsidR="00294DA4" w:rsidRPr="00790506">
              <w:rPr>
                <w:rFonts w:ascii="Arial" w:eastAsia="Times New Roman" w:hAnsi="Arial"/>
                <w:szCs w:val="24"/>
                <w:lang w:eastAsia="en-AU"/>
              </w:rPr>
              <w:t xml:space="preserve"> </w:t>
            </w:r>
            <w:r w:rsidRPr="00790506">
              <w:rPr>
                <w:rFonts w:ascii="Arial" w:eastAsia="Times New Roman" w:hAnsi="Arial"/>
                <w:szCs w:val="24"/>
                <w:lang w:eastAsia="en-AU"/>
              </w:rPr>
              <w:t>for Aboriginal and Torres Strait Islander communities.</w:t>
            </w:r>
          </w:p>
        </w:tc>
        <w:tc>
          <w:tcPr>
            <w:tcW w:w="1697" w:type="dxa"/>
            <w:shd w:val="clear" w:color="auto" w:fill="auto"/>
          </w:tcPr>
          <w:p w14:paraId="7E662C3E" w14:textId="299AEF5A" w:rsidR="00790506" w:rsidRPr="00790506" w:rsidRDefault="0050159B" w:rsidP="00790506">
            <w:pPr>
              <w:spacing w:before="60" w:after="0" w:line="240" w:lineRule="auto"/>
              <w:rPr>
                <w:rFonts w:ascii="Arial" w:eastAsia="Times New Roman" w:hAnsi="Arial" w:cs="Arial"/>
                <w:lang w:eastAsia="en-AU"/>
              </w:rPr>
            </w:pPr>
            <w:r>
              <w:rPr>
                <w:rFonts w:ascii="Arial" w:eastAsia="Times New Roman" w:hAnsi="Arial" w:cs="Arial"/>
                <w:lang w:eastAsia="en-AU"/>
              </w:rPr>
              <w:t>July</w:t>
            </w:r>
            <w:r w:rsidR="00501B46">
              <w:rPr>
                <w:rFonts w:ascii="Arial" w:eastAsia="Times New Roman" w:hAnsi="Arial" w:cs="Arial"/>
                <w:lang w:eastAsia="en-AU"/>
              </w:rPr>
              <w:t>,</w:t>
            </w:r>
            <w:r w:rsidR="0093251A">
              <w:rPr>
                <w:rFonts w:ascii="Arial" w:eastAsia="Times New Roman" w:hAnsi="Arial" w:cs="Arial"/>
                <w:lang w:eastAsia="en-AU"/>
              </w:rPr>
              <w:t xml:space="preserve"> 2025</w:t>
            </w:r>
          </w:p>
        </w:tc>
        <w:tc>
          <w:tcPr>
            <w:tcW w:w="1847" w:type="dxa"/>
            <w:shd w:val="clear" w:color="auto" w:fill="auto"/>
          </w:tcPr>
          <w:p w14:paraId="30BC550A" w14:textId="77777777" w:rsidR="00790506" w:rsidRPr="00790506" w:rsidRDefault="00790506" w:rsidP="00790506">
            <w:pPr>
              <w:spacing w:before="60" w:after="0" w:line="240" w:lineRule="auto"/>
              <w:rPr>
                <w:rFonts w:ascii="Arial" w:hAnsi="Arial" w:cs="Arial"/>
              </w:rPr>
            </w:pPr>
            <w:r w:rsidRPr="00790506">
              <w:rPr>
                <w:rFonts w:ascii="Arial" w:hAnsi="Arial" w:cs="Arial"/>
              </w:rPr>
              <w:t>CEO</w:t>
            </w:r>
          </w:p>
        </w:tc>
      </w:tr>
      <w:tr w:rsidR="00790506" w:rsidRPr="00790506" w14:paraId="4396F3B9" w14:textId="77777777" w:rsidTr="00B7322F">
        <w:trPr>
          <w:trHeight w:val="565"/>
        </w:trPr>
        <w:tc>
          <w:tcPr>
            <w:tcW w:w="3681" w:type="dxa"/>
            <w:vMerge w:val="restart"/>
            <w:shd w:val="clear" w:color="auto" w:fill="auto"/>
          </w:tcPr>
          <w:p w14:paraId="473427C5"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Build relationships through celebrating National Reconciliation Week (NRW).</w:t>
            </w:r>
          </w:p>
        </w:tc>
        <w:tc>
          <w:tcPr>
            <w:tcW w:w="7654" w:type="dxa"/>
          </w:tcPr>
          <w:p w14:paraId="36E697BE"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Circulate Reconciliation Australia’s NRW resources and reconciliation materials to our staff.</w:t>
            </w:r>
          </w:p>
        </w:tc>
        <w:tc>
          <w:tcPr>
            <w:tcW w:w="1697" w:type="dxa"/>
            <w:shd w:val="clear" w:color="auto" w:fill="auto"/>
          </w:tcPr>
          <w:p w14:paraId="4758326F" w14:textId="73708FD3"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May</w:t>
            </w:r>
            <w:r w:rsidR="00501B46">
              <w:rPr>
                <w:rFonts w:ascii="Arial" w:eastAsia="Times New Roman" w:hAnsi="Arial" w:cs="Arial"/>
                <w:lang w:eastAsia="en-AU"/>
              </w:rPr>
              <w:t>,</w:t>
            </w:r>
            <w:r w:rsidRPr="00790506">
              <w:rPr>
                <w:rFonts w:ascii="Arial" w:eastAsia="Times New Roman" w:hAnsi="Arial" w:cs="Arial"/>
                <w:lang w:eastAsia="en-AU"/>
              </w:rPr>
              <w:t xml:space="preserve"> 2025</w:t>
            </w:r>
            <w:r w:rsidR="0093251A">
              <w:rPr>
                <w:rFonts w:ascii="Arial" w:eastAsia="Times New Roman" w:hAnsi="Arial" w:cs="Arial"/>
                <w:lang w:eastAsia="en-AU"/>
              </w:rPr>
              <w:t xml:space="preserve"> &amp; </w:t>
            </w:r>
            <w:r w:rsidRPr="00790506">
              <w:rPr>
                <w:rFonts w:ascii="Arial" w:eastAsia="Times New Roman" w:hAnsi="Arial" w:cs="Arial"/>
                <w:lang w:eastAsia="en-AU"/>
              </w:rPr>
              <w:t>2026</w:t>
            </w:r>
          </w:p>
        </w:tc>
        <w:tc>
          <w:tcPr>
            <w:tcW w:w="1847" w:type="dxa"/>
            <w:shd w:val="clear" w:color="auto" w:fill="auto"/>
          </w:tcPr>
          <w:p w14:paraId="1D93A112" w14:textId="77777777"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Policy Advisor</w:t>
            </w:r>
          </w:p>
        </w:tc>
      </w:tr>
      <w:tr w:rsidR="00790506" w:rsidRPr="00790506" w14:paraId="208F57D9" w14:textId="77777777" w:rsidTr="00B7322F">
        <w:trPr>
          <w:trHeight w:val="572"/>
        </w:trPr>
        <w:tc>
          <w:tcPr>
            <w:tcW w:w="3681" w:type="dxa"/>
            <w:vMerge/>
          </w:tcPr>
          <w:p w14:paraId="1110E54A"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5038FCA2"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RAP Working Group members to participate in an external NRW event.</w:t>
            </w:r>
          </w:p>
        </w:tc>
        <w:tc>
          <w:tcPr>
            <w:tcW w:w="1697" w:type="dxa"/>
            <w:shd w:val="clear" w:color="auto" w:fill="auto"/>
          </w:tcPr>
          <w:p w14:paraId="3540A7E5" w14:textId="404A93E1"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27 May- 3 June, 2025</w:t>
            </w:r>
            <w:r w:rsidR="00A9051B">
              <w:rPr>
                <w:rFonts w:ascii="Arial" w:eastAsia="Times New Roman" w:hAnsi="Arial" w:cs="Arial"/>
                <w:lang w:eastAsia="en-AU"/>
              </w:rPr>
              <w:t xml:space="preserve"> &amp; </w:t>
            </w:r>
            <w:r w:rsidRPr="00790506">
              <w:rPr>
                <w:rFonts w:ascii="Arial" w:eastAsia="Times New Roman" w:hAnsi="Arial" w:cs="Arial"/>
                <w:lang w:eastAsia="en-AU"/>
              </w:rPr>
              <w:t>2026</w:t>
            </w:r>
          </w:p>
        </w:tc>
        <w:tc>
          <w:tcPr>
            <w:tcW w:w="1847" w:type="dxa"/>
            <w:shd w:val="clear" w:color="auto" w:fill="auto"/>
          </w:tcPr>
          <w:p w14:paraId="0C75DC41" w14:textId="77777777"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Policy Advisor</w:t>
            </w:r>
          </w:p>
        </w:tc>
      </w:tr>
      <w:tr w:rsidR="00790506" w:rsidRPr="00790506" w14:paraId="1B237B97" w14:textId="77777777" w:rsidTr="00B7322F">
        <w:trPr>
          <w:trHeight w:val="560"/>
        </w:trPr>
        <w:tc>
          <w:tcPr>
            <w:tcW w:w="3681" w:type="dxa"/>
            <w:vMerge/>
          </w:tcPr>
          <w:p w14:paraId="3629D615"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7E06AA95"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Encourage and support staff, senior leaders, and board members to participate in at least one external event to recognise and celebrate NRW.</w:t>
            </w:r>
          </w:p>
        </w:tc>
        <w:tc>
          <w:tcPr>
            <w:tcW w:w="1697" w:type="dxa"/>
            <w:shd w:val="clear" w:color="auto" w:fill="auto"/>
          </w:tcPr>
          <w:p w14:paraId="60CB16DB" w14:textId="0817ECE4"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27 May- 3 June, 2025</w:t>
            </w:r>
            <w:r w:rsidR="00A9051B">
              <w:rPr>
                <w:rFonts w:ascii="Arial" w:eastAsia="Times New Roman" w:hAnsi="Arial" w:cs="Arial"/>
                <w:lang w:eastAsia="en-AU"/>
              </w:rPr>
              <w:t xml:space="preserve"> &amp; </w:t>
            </w:r>
            <w:r w:rsidRPr="00790506">
              <w:rPr>
                <w:rFonts w:ascii="Arial" w:eastAsia="Times New Roman" w:hAnsi="Arial" w:cs="Arial"/>
                <w:lang w:eastAsia="en-AU"/>
              </w:rPr>
              <w:t>2026</w:t>
            </w:r>
          </w:p>
        </w:tc>
        <w:tc>
          <w:tcPr>
            <w:tcW w:w="1847" w:type="dxa"/>
            <w:shd w:val="clear" w:color="auto" w:fill="auto"/>
          </w:tcPr>
          <w:p w14:paraId="6A38ABCB" w14:textId="77777777"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CEO</w:t>
            </w:r>
          </w:p>
        </w:tc>
      </w:tr>
      <w:tr w:rsidR="00790506" w:rsidRPr="00790506" w14:paraId="41975805" w14:textId="77777777" w:rsidTr="00B7322F">
        <w:trPr>
          <w:trHeight w:val="506"/>
        </w:trPr>
        <w:tc>
          <w:tcPr>
            <w:tcW w:w="3681" w:type="dxa"/>
            <w:vMerge/>
          </w:tcPr>
          <w:p w14:paraId="3B491876" w14:textId="77777777" w:rsidR="00790506" w:rsidRPr="00790506" w:rsidRDefault="00790506" w:rsidP="00790506">
            <w:pPr>
              <w:spacing w:before="60" w:after="0" w:line="240" w:lineRule="auto"/>
              <w:ind w:left="360"/>
              <w:rPr>
                <w:rFonts w:ascii="Arial" w:eastAsia="Times New Roman" w:hAnsi="Arial" w:cs="Arial"/>
                <w:lang w:eastAsia="en-AU"/>
              </w:rPr>
            </w:pPr>
          </w:p>
        </w:tc>
        <w:tc>
          <w:tcPr>
            <w:tcW w:w="7654" w:type="dxa"/>
          </w:tcPr>
          <w:p w14:paraId="7E3C4114"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 xml:space="preserve">Host an annual National Reconciliation Week (NRW) event, convening Vision 2020 Australia members and stakeholders to facilitate discussions on truth-telling and the reconciliation journey. </w:t>
            </w:r>
          </w:p>
        </w:tc>
        <w:tc>
          <w:tcPr>
            <w:tcW w:w="1697" w:type="dxa"/>
            <w:shd w:val="clear" w:color="auto" w:fill="auto"/>
          </w:tcPr>
          <w:p w14:paraId="689990C7" w14:textId="18E7AB9D"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27 May- 3 June, 2025</w:t>
            </w:r>
            <w:r w:rsidR="00A9051B">
              <w:rPr>
                <w:rFonts w:ascii="Arial" w:eastAsia="Times New Roman" w:hAnsi="Arial" w:cs="Arial"/>
                <w:lang w:eastAsia="en-AU"/>
              </w:rPr>
              <w:t xml:space="preserve"> &amp; </w:t>
            </w:r>
            <w:r w:rsidRPr="00790506">
              <w:rPr>
                <w:rFonts w:ascii="Arial" w:eastAsia="Times New Roman" w:hAnsi="Arial" w:cs="Arial"/>
                <w:lang w:eastAsia="en-AU"/>
              </w:rPr>
              <w:t>2026</w:t>
            </w:r>
          </w:p>
        </w:tc>
        <w:tc>
          <w:tcPr>
            <w:tcW w:w="1847" w:type="dxa"/>
            <w:shd w:val="clear" w:color="auto" w:fill="auto"/>
          </w:tcPr>
          <w:p w14:paraId="66540D83" w14:textId="77777777"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Communications Manager</w:t>
            </w:r>
          </w:p>
        </w:tc>
      </w:tr>
      <w:tr w:rsidR="00790506" w:rsidRPr="00790506" w14:paraId="075A6B67" w14:textId="77777777" w:rsidTr="00B7322F">
        <w:trPr>
          <w:trHeight w:val="391"/>
        </w:trPr>
        <w:tc>
          <w:tcPr>
            <w:tcW w:w="3681" w:type="dxa"/>
            <w:vMerge/>
          </w:tcPr>
          <w:p w14:paraId="66189433" w14:textId="77777777" w:rsidR="00790506" w:rsidRPr="00790506" w:rsidRDefault="00790506" w:rsidP="00790506">
            <w:pPr>
              <w:spacing w:before="60" w:after="0" w:line="240" w:lineRule="auto"/>
              <w:ind w:left="360"/>
              <w:rPr>
                <w:rFonts w:ascii="Arial" w:eastAsia="Times New Roman" w:hAnsi="Arial" w:cs="Arial"/>
                <w:lang w:eastAsia="en-AU"/>
              </w:rPr>
            </w:pPr>
          </w:p>
        </w:tc>
        <w:tc>
          <w:tcPr>
            <w:tcW w:w="7654" w:type="dxa"/>
          </w:tcPr>
          <w:p w14:paraId="57FA674E"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 xml:space="preserve">Register all our NRW events on Reconciliation Australia’s </w:t>
            </w:r>
            <w:hyperlink r:id="rId11" w:history="1">
              <w:r w:rsidRPr="00790506">
                <w:rPr>
                  <w:rFonts w:ascii="Arial" w:eastAsia="Times New Roman" w:hAnsi="Arial"/>
                  <w:szCs w:val="24"/>
                  <w:u w:val="single"/>
                  <w:lang w:eastAsia="en-AU"/>
                </w:rPr>
                <w:t>NRW website</w:t>
              </w:r>
            </w:hyperlink>
            <w:r w:rsidRPr="00790506">
              <w:rPr>
                <w:rFonts w:ascii="Arial" w:eastAsia="Times New Roman" w:hAnsi="Arial"/>
                <w:szCs w:val="24"/>
                <w:lang w:eastAsia="en-AU"/>
              </w:rPr>
              <w:t>.</w:t>
            </w:r>
          </w:p>
        </w:tc>
        <w:tc>
          <w:tcPr>
            <w:tcW w:w="1697" w:type="dxa"/>
            <w:shd w:val="clear" w:color="auto" w:fill="auto"/>
          </w:tcPr>
          <w:p w14:paraId="3C5A0210" w14:textId="0AAF7623"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May 2025</w:t>
            </w:r>
            <w:r w:rsidR="00A9051B">
              <w:rPr>
                <w:rFonts w:ascii="Arial" w:eastAsia="Times New Roman" w:hAnsi="Arial" w:cs="Arial"/>
                <w:lang w:eastAsia="en-AU"/>
              </w:rPr>
              <w:t xml:space="preserve"> &amp; </w:t>
            </w:r>
            <w:r w:rsidRPr="00790506">
              <w:rPr>
                <w:rFonts w:ascii="Arial" w:eastAsia="Times New Roman" w:hAnsi="Arial" w:cs="Arial"/>
                <w:lang w:eastAsia="en-AU"/>
              </w:rPr>
              <w:t>2026</w:t>
            </w:r>
          </w:p>
        </w:tc>
        <w:tc>
          <w:tcPr>
            <w:tcW w:w="1847" w:type="dxa"/>
            <w:shd w:val="clear" w:color="auto" w:fill="auto"/>
          </w:tcPr>
          <w:p w14:paraId="640DFAC6" w14:textId="77777777" w:rsidR="00790506" w:rsidRPr="00790506" w:rsidRDefault="00790506" w:rsidP="00790506">
            <w:pPr>
              <w:spacing w:before="60" w:after="0" w:line="240" w:lineRule="auto"/>
              <w:rPr>
                <w:rFonts w:ascii="Arial" w:eastAsia="Times New Roman" w:hAnsi="Arial" w:cs="Arial"/>
                <w:lang w:eastAsia="en-AU"/>
              </w:rPr>
            </w:pPr>
            <w:r w:rsidRPr="00790506">
              <w:rPr>
                <w:rFonts w:ascii="Arial" w:eastAsia="Times New Roman" w:hAnsi="Arial" w:cs="Arial"/>
                <w:lang w:eastAsia="en-AU"/>
              </w:rPr>
              <w:t>Communications Manager</w:t>
            </w:r>
          </w:p>
        </w:tc>
      </w:tr>
      <w:tr w:rsidR="00790506" w:rsidRPr="00790506" w14:paraId="4A081B9D" w14:textId="77777777" w:rsidTr="00B7322F">
        <w:trPr>
          <w:trHeight w:val="411"/>
        </w:trPr>
        <w:tc>
          <w:tcPr>
            <w:tcW w:w="3681" w:type="dxa"/>
            <w:vMerge w:val="restart"/>
            <w:shd w:val="clear" w:color="auto" w:fill="auto"/>
          </w:tcPr>
          <w:p w14:paraId="32D7105B"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Promote reconciliation through our sphere of influence.</w:t>
            </w:r>
          </w:p>
        </w:tc>
        <w:tc>
          <w:tcPr>
            <w:tcW w:w="7654" w:type="dxa"/>
          </w:tcPr>
          <w:p w14:paraId="7F9B46E6"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Develop and implement a staff engagement strategy to raise awareness of reconciliation across our workforce.</w:t>
            </w:r>
          </w:p>
        </w:tc>
        <w:tc>
          <w:tcPr>
            <w:tcW w:w="1697" w:type="dxa"/>
            <w:shd w:val="clear" w:color="auto" w:fill="auto"/>
          </w:tcPr>
          <w:p w14:paraId="02FBEF94" w14:textId="37DD2783" w:rsidR="00790506" w:rsidRPr="00790506" w:rsidRDefault="006A1FAF" w:rsidP="00790506">
            <w:pPr>
              <w:spacing w:before="60" w:after="0"/>
              <w:contextualSpacing/>
              <w:rPr>
                <w:rFonts w:ascii="Arial" w:hAnsi="Arial" w:cs="Arial"/>
              </w:rPr>
            </w:pPr>
            <w:r>
              <w:rPr>
                <w:rFonts w:ascii="Arial" w:hAnsi="Arial" w:cs="Arial"/>
              </w:rPr>
              <w:t>September</w:t>
            </w:r>
            <w:r w:rsidR="00501B46">
              <w:rPr>
                <w:rFonts w:ascii="Arial" w:hAnsi="Arial" w:cs="Arial"/>
              </w:rPr>
              <w:t>, 2026</w:t>
            </w:r>
          </w:p>
        </w:tc>
        <w:tc>
          <w:tcPr>
            <w:tcW w:w="1847" w:type="dxa"/>
            <w:shd w:val="clear" w:color="auto" w:fill="auto"/>
          </w:tcPr>
          <w:p w14:paraId="1622A45C"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199227D7" w14:textId="77777777" w:rsidTr="00B7322F">
        <w:trPr>
          <w:trHeight w:val="411"/>
        </w:trPr>
        <w:tc>
          <w:tcPr>
            <w:tcW w:w="3681" w:type="dxa"/>
            <w:vMerge/>
          </w:tcPr>
          <w:p w14:paraId="34183DBD"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21053E20"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Communicate our commitment to reconciliation publicly.</w:t>
            </w:r>
          </w:p>
        </w:tc>
        <w:tc>
          <w:tcPr>
            <w:tcW w:w="1697" w:type="dxa"/>
            <w:shd w:val="clear" w:color="auto" w:fill="auto"/>
          </w:tcPr>
          <w:p w14:paraId="612D0985" w14:textId="02EE2365" w:rsidR="00790506" w:rsidRPr="00790506" w:rsidRDefault="0050159B" w:rsidP="00790506">
            <w:pPr>
              <w:spacing w:before="60" w:after="0"/>
              <w:contextualSpacing/>
              <w:rPr>
                <w:rFonts w:ascii="Arial" w:hAnsi="Arial" w:cs="Arial"/>
              </w:rPr>
            </w:pPr>
            <w:r>
              <w:rPr>
                <w:rFonts w:ascii="Arial" w:hAnsi="Arial" w:cs="Arial"/>
              </w:rPr>
              <w:t>March</w:t>
            </w:r>
            <w:r w:rsidR="00501B46">
              <w:rPr>
                <w:rFonts w:ascii="Arial" w:hAnsi="Arial" w:cs="Arial"/>
              </w:rPr>
              <w:t>,</w:t>
            </w:r>
            <w:r w:rsidR="0093251A">
              <w:rPr>
                <w:rFonts w:ascii="Arial" w:hAnsi="Arial" w:cs="Arial"/>
              </w:rPr>
              <w:t xml:space="preserve"> </w:t>
            </w:r>
            <w:r w:rsidR="00722148">
              <w:rPr>
                <w:rFonts w:ascii="Arial" w:hAnsi="Arial" w:cs="Arial"/>
              </w:rPr>
              <w:t>2025</w:t>
            </w:r>
            <w:r w:rsidR="0093251A">
              <w:rPr>
                <w:rFonts w:ascii="Arial" w:hAnsi="Arial" w:cs="Arial"/>
              </w:rPr>
              <w:t xml:space="preserve">, </w:t>
            </w:r>
            <w:r>
              <w:rPr>
                <w:rFonts w:ascii="Arial" w:hAnsi="Arial" w:cs="Arial"/>
              </w:rPr>
              <w:t>March</w:t>
            </w:r>
            <w:r w:rsidR="00501B46">
              <w:rPr>
                <w:rFonts w:ascii="Arial" w:hAnsi="Arial" w:cs="Arial"/>
              </w:rPr>
              <w:t>,</w:t>
            </w:r>
            <w:r w:rsidR="0093251A">
              <w:rPr>
                <w:rFonts w:ascii="Arial" w:hAnsi="Arial" w:cs="Arial"/>
              </w:rPr>
              <w:t xml:space="preserve"> </w:t>
            </w:r>
            <w:r w:rsidR="00722148">
              <w:rPr>
                <w:rFonts w:ascii="Arial" w:hAnsi="Arial" w:cs="Arial"/>
              </w:rPr>
              <w:t>2026</w:t>
            </w:r>
          </w:p>
        </w:tc>
        <w:tc>
          <w:tcPr>
            <w:tcW w:w="1847" w:type="dxa"/>
            <w:shd w:val="clear" w:color="auto" w:fill="auto"/>
          </w:tcPr>
          <w:p w14:paraId="17D3207D" w14:textId="77777777" w:rsidR="00790506" w:rsidRPr="00790506" w:rsidRDefault="00790506" w:rsidP="00790506">
            <w:pPr>
              <w:spacing w:before="60" w:after="0"/>
              <w:contextualSpacing/>
              <w:rPr>
                <w:rFonts w:ascii="Arial" w:hAnsi="Arial" w:cs="Arial"/>
              </w:rPr>
            </w:pPr>
            <w:r w:rsidRPr="00790506">
              <w:rPr>
                <w:rFonts w:ascii="Arial" w:eastAsia="Times New Roman" w:hAnsi="Arial" w:cs="Arial"/>
                <w:lang w:eastAsia="en-AU"/>
              </w:rPr>
              <w:t>Communications Manager</w:t>
            </w:r>
          </w:p>
        </w:tc>
      </w:tr>
      <w:tr w:rsidR="00790506" w:rsidRPr="00790506" w14:paraId="3AD17901" w14:textId="77777777" w:rsidTr="00B7322F">
        <w:trPr>
          <w:trHeight w:val="700"/>
        </w:trPr>
        <w:tc>
          <w:tcPr>
            <w:tcW w:w="3681" w:type="dxa"/>
            <w:vMerge/>
          </w:tcPr>
          <w:p w14:paraId="170F2113"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3A7491B2"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Explore opportunities to positively influence external stakeholders to drive reconciliation outcomes,</w:t>
            </w:r>
            <w:r w:rsidRPr="00790506">
              <w:rPr>
                <w:szCs w:val="24"/>
                <w:lang w:eastAsia="en-AU"/>
              </w:rPr>
              <w:t xml:space="preserve"> </w:t>
            </w:r>
            <w:r w:rsidRPr="00790506">
              <w:rPr>
                <w:rFonts w:ascii="Arial" w:eastAsia="Times New Roman" w:hAnsi="Arial"/>
                <w:szCs w:val="24"/>
                <w:lang w:eastAsia="en-AU"/>
              </w:rPr>
              <w:t>including transparently sharing Vision 2020 Australia’s RAP progress to encourage RAP development within member organisations.</w:t>
            </w:r>
          </w:p>
        </w:tc>
        <w:tc>
          <w:tcPr>
            <w:tcW w:w="1697" w:type="dxa"/>
            <w:shd w:val="clear" w:color="auto" w:fill="auto"/>
          </w:tcPr>
          <w:p w14:paraId="2506318F" w14:textId="04D09DCE" w:rsidR="00790506" w:rsidRPr="00790506" w:rsidRDefault="006A1FAF" w:rsidP="00790506">
            <w:pPr>
              <w:spacing w:before="60" w:after="0"/>
              <w:contextualSpacing/>
              <w:rPr>
                <w:rFonts w:ascii="Arial" w:hAnsi="Arial" w:cs="Arial"/>
              </w:rPr>
            </w:pPr>
            <w:r>
              <w:rPr>
                <w:rFonts w:ascii="Arial" w:hAnsi="Arial" w:cs="Arial"/>
              </w:rPr>
              <w:t>September</w:t>
            </w:r>
            <w:r w:rsidR="00501B46">
              <w:rPr>
                <w:rFonts w:ascii="Arial" w:hAnsi="Arial" w:cs="Arial"/>
              </w:rPr>
              <w:t>,</w:t>
            </w:r>
            <w:r w:rsidR="0093251A">
              <w:rPr>
                <w:rFonts w:ascii="Arial" w:hAnsi="Arial" w:cs="Arial"/>
              </w:rPr>
              <w:t xml:space="preserve"> 2025</w:t>
            </w:r>
          </w:p>
        </w:tc>
        <w:tc>
          <w:tcPr>
            <w:tcW w:w="1847" w:type="dxa"/>
            <w:shd w:val="clear" w:color="auto" w:fill="auto"/>
          </w:tcPr>
          <w:p w14:paraId="79A7F0E5" w14:textId="77777777" w:rsidR="00790506" w:rsidRPr="00790506" w:rsidRDefault="00790506" w:rsidP="00790506">
            <w:pPr>
              <w:spacing w:before="60" w:after="0"/>
              <w:contextualSpacing/>
              <w:rPr>
                <w:rFonts w:ascii="Arial" w:hAnsi="Arial" w:cs="Arial"/>
              </w:rPr>
            </w:pPr>
            <w:r w:rsidRPr="00790506">
              <w:rPr>
                <w:rFonts w:ascii="Arial" w:hAnsi="Arial" w:cs="Arial"/>
              </w:rPr>
              <w:t>Policy and Advocacy Manager</w:t>
            </w:r>
          </w:p>
        </w:tc>
      </w:tr>
      <w:tr w:rsidR="00790506" w:rsidRPr="00790506" w14:paraId="1DE35D3B" w14:textId="77777777" w:rsidTr="00B7322F">
        <w:trPr>
          <w:trHeight w:val="612"/>
        </w:trPr>
        <w:tc>
          <w:tcPr>
            <w:tcW w:w="3681" w:type="dxa"/>
            <w:vMerge/>
          </w:tcPr>
          <w:p w14:paraId="111BDFED"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756A424A"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Collaborate with RAP organisations and other like-minded organisations to develop innovative approaches to advance reconciliation.</w:t>
            </w:r>
          </w:p>
        </w:tc>
        <w:tc>
          <w:tcPr>
            <w:tcW w:w="1697" w:type="dxa"/>
            <w:shd w:val="clear" w:color="auto" w:fill="auto"/>
          </w:tcPr>
          <w:p w14:paraId="087DFDC2" w14:textId="52429F96" w:rsidR="00790506" w:rsidRPr="00790506" w:rsidRDefault="0050159B" w:rsidP="00790506">
            <w:pPr>
              <w:spacing w:before="60" w:after="0"/>
              <w:contextualSpacing/>
              <w:rPr>
                <w:rFonts w:ascii="Arial" w:hAnsi="Arial" w:cs="Arial"/>
              </w:rPr>
            </w:pPr>
            <w:r>
              <w:rPr>
                <w:rFonts w:ascii="Arial" w:hAnsi="Arial" w:cs="Arial"/>
              </w:rPr>
              <w:t>March</w:t>
            </w:r>
            <w:r w:rsidR="00501B46">
              <w:rPr>
                <w:rFonts w:ascii="Arial" w:hAnsi="Arial" w:cs="Arial"/>
              </w:rPr>
              <w:t>,</w:t>
            </w:r>
            <w:r w:rsidR="0093251A">
              <w:rPr>
                <w:rFonts w:ascii="Arial" w:hAnsi="Arial" w:cs="Arial"/>
              </w:rPr>
              <w:t xml:space="preserve"> </w:t>
            </w:r>
            <w:r w:rsidR="006E4F1D">
              <w:rPr>
                <w:rFonts w:ascii="Arial" w:hAnsi="Arial" w:cs="Arial"/>
              </w:rPr>
              <w:t>2026</w:t>
            </w:r>
          </w:p>
        </w:tc>
        <w:tc>
          <w:tcPr>
            <w:tcW w:w="1847" w:type="dxa"/>
            <w:shd w:val="clear" w:color="auto" w:fill="auto"/>
          </w:tcPr>
          <w:p w14:paraId="647CAC1A" w14:textId="77777777" w:rsidR="00790506" w:rsidRPr="00790506" w:rsidRDefault="00790506" w:rsidP="00790506">
            <w:pPr>
              <w:spacing w:before="60" w:after="0"/>
              <w:contextualSpacing/>
              <w:rPr>
                <w:rFonts w:ascii="Arial" w:hAnsi="Arial" w:cs="Arial"/>
              </w:rPr>
            </w:pPr>
            <w:r w:rsidRPr="00790506">
              <w:rPr>
                <w:rFonts w:ascii="Arial" w:hAnsi="Arial" w:cs="Arial"/>
              </w:rPr>
              <w:t>Policy and Advocacy Manager</w:t>
            </w:r>
          </w:p>
        </w:tc>
      </w:tr>
      <w:tr w:rsidR="00790506" w:rsidRPr="00790506" w14:paraId="59D5D834" w14:textId="77777777" w:rsidTr="00B7322F">
        <w:trPr>
          <w:trHeight w:val="612"/>
        </w:trPr>
        <w:tc>
          <w:tcPr>
            <w:tcW w:w="3681" w:type="dxa"/>
            <w:vMerge/>
          </w:tcPr>
          <w:p w14:paraId="367C569C"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5B135EA9"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Actively demonstrate allyship by facilitating dialogue and creating spaces for non-Indigenous organisations within our sphere of influence to reevaluate their practices of engagement, collaboration, and partnerships with Aboriginal and Torres Strait Islander organisations, thereby creating an enabling environment and practices that centre self-determination.</w:t>
            </w:r>
            <w:r w:rsidRPr="00790506">
              <w:rPr>
                <w:rFonts w:ascii="Times New Roman" w:hAnsi="Times New Roman"/>
                <w:sz w:val="24"/>
                <w:szCs w:val="24"/>
                <w:lang w:eastAsia="en-AU"/>
              </w:rPr>
              <w:t xml:space="preserve"> </w:t>
            </w:r>
          </w:p>
        </w:tc>
        <w:tc>
          <w:tcPr>
            <w:tcW w:w="1697" w:type="dxa"/>
            <w:shd w:val="clear" w:color="auto" w:fill="auto"/>
          </w:tcPr>
          <w:p w14:paraId="112357E2" w14:textId="60F10D5B" w:rsidR="00790506" w:rsidRPr="00790506" w:rsidRDefault="006A1FAF" w:rsidP="00790506">
            <w:pPr>
              <w:spacing w:before="60" w:after="0"/>
              <w:contextualSpacing/>
              <w:rPr>
                <w:rFonts w:ascii="Arial" w:hAnsi="Arial" w:cs="Arial"/>
              </w:rPr>
            </w:pPr>
            <w:r>
              <w:rPr>
                <w:rFonts w:ascii="Arial" w:hAnsi="Arial" w:cs="Arial"/>
              </w:rPr>
              <w:t>September</w:t>
            </w:r>
            <w:r w:rsidR="00501B46">
              <w:rPr>
                <w:rFonts w:ascii="Arial" w:hAnsi="Arial" w:cs="Arial"/>
              </w:rPr>
              <w:t>,</w:t>
            </w:r>
            <w:r w:rsidR="0093251A">
              <w:rPr>
                <w:rFonts w:ascii="Arial" w:hAnsi="Arial" w:cs="Arial"/>
              </w:rPr>
              <w:t xml:space="preserve"> 2026</w:t>
            </w:r>
          </w:p>
        </w:tc>
        <w:tc>
          <w:tcPr>
            <w:tcW w:w="1847" w:type="dxa"/>
            <w:shd w:val="clear" w:color="auto" w:fill="auto"/>
          </w:tcPr>
          <w:p w14:paraId="13EF2E74" w14:textId="77777777" w:rsidR="00790506" w:rsidRPr="00790506" w:rsidRDefault="00790506" w:rsidP="00790506">
            <w:pPr>
              <w:spacing w:before="60" w:after="0"/>
              <w:contextualSpacing/>
              <w:rPr>
                <w:rFonts w:ascii="Arial" w:hAnsi="Arial" w:cs="Arial"/>
              </w:rPr>
            </w:pPr>
            <w:r w:rsidRPr="00790506">
              <w:rPr>
                <w:rFonts w:ascii="Arial" w:hAnsi="Arial" w:cs="Arial"/>
              </w:rPr>
              <w:t>CEO</w:t>
            </w:r>
          </w:p>
        </w:tc>
      </w:tr>
      <w:tr w:rsidR="00790506" w:rsidRPr="00790506" w14:paraId="2124B4D4" w14:textId="77777777" w:rsidTr="00B7322F">
        <w:trPr>
          <w:trHeight w:val="563"/>
        </w:trPr>
        <w:tc>
          <w:tcPr>
            <w:tcW w:w="3681" w:type="dxa"/>
            <w:vMerge w:val="restart"/>
            <w:shd w:val="clear" w:color="auto" w:fill="auto"/>
          </w:tcPr>
          <w:p w14:paraId="7BD42857"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 xml:space="preserve">Promote positive race relations through anti-discrimination strategies. </w:t>
            </w:r>
          </w:p>
          <w:p w14:paraId="151C8F90" w14:textId="77777777" w:rsidR="00790506" w:rsidRPr="00790506" w:rsidRDefault="00790506" w:rsidP="00790506">
            <w:pPr>
              <w:textAlignment w:val="bottom"/>
              <w:rPr>
                <w:rFonts w:ascii="Arial" w:eastAsia="Times New Roman" w:hAnsi="Arial" w:cs="Arial"/>
                <w:lang w:eastAsia="en-AU"/>
              </w:rPr>
            </w:pPr>
          </w:p>
        </w:tc>
        <w:tc>
          <w:tcPr>
            <w:tcW w:w="7654" w:type="dxa"/>
          </w:tcPr>
          <w:p w14:paraId="03BC47D4" w14:textId="77777777" w:rsidR="00790506" w:rsidRPr="00790506" w:rsidDel="009713D9"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Conduct a review of HR policies and procedures to identify existing anti-discrimination provisions, and future needs.</w:t>
            </w:r>
          </w:p>
        </w:tc>
        <w:tc>
          <w:tcPr>
            <w:tcW w:w="1697" w:type="dxa"/>
            <w:shd w:val="clear" w:color="auto" w:fill="auto"/>
          </w:tcPr>
          <w:p w14:paraId="691C528D" w14:textId="2A65BAF8" w:rsidR="00790506" w:rsidRPr="00790506" w:rsidRDefault="006A1FAF" w:rsidP="00790506">
            <w:pPr>
              <w:spacing w:before="60" w:after="0"/>
              <w:contextualSpacing/>
              <w:rPr>
                <w:rFonts w:ascii="Arial" w:hAnsi="Arial" w:cs="Arial"/>
              </w:rPr>
            </w:pPr>
            <w:r>
              <w:rPr>
                <w:rFonts w:ascii="Arial" w:hAnsi="Arial" w:cs="Arial"/>
              </w:rPr>
              <w:t>September</w:t>
            </w:r>
            <w:r w:rsidR="00501B46">
              <w:rPr>
                <w:rFonts w:ascii="Arial" w:hAnsi="Arial" w:cs="Arial"/>
              </w:rPr>
              <w:t>,</w:t>
            </w:r>
            <w:r w:rsidR="0093251A">
              <w:rPr>
                <w:rFonts w:ascii="Arial" w:hAnsi="Arial" w:cs="Arial"/>
              </w:rPr>
              <w:t xml:space="preserve"> 2025</w:t>
            </w:r>
          </w:p>
        </w:tc>
        <w:tc>
          <w:tcPr>
            <w:tcW w:w="1847" w:type="dxa"/>
            <w:shd w:val="clear" w:color="auto" w:fill="auto"/>
          </w:tcPr>
          <w:p w14:paraId="7E97D073" w14:textId="77777777" w:rsidR="00790506" w:rsidRPr="00790506" w:rsidRDefault="00790506" w:rsidP="00790506">
            <w:pPr>
              <w:spacing w:before="60" w:after="0"/>
              <w:contextualSpacing/>
              <w:rPr>
                <w:rFonts w:ascii="Arial" w:hAnsi="Arial" w:cs="Arial"/>
              </w:rPr>
            </w:pPr>
            <w:r w:rsidRPr="00790506">
              <w:rPr>
                <w:rFonts w:ascii="Arial" w:hAnsi="Arial" w:cs="Arial"/>
              </w:rPr>
              <w:t>Operations Manager</w:t>
            </w:r>
          </w:p>
        </w:tc>
      </w:tr>
      <w:tr w:rsidR="00790506" w:rsidRPr="00790506" w14:paraId="1BA62406" w14:textId="77777777" w:rsidTr="00B7322F">
        <w:trPr>
          <w:trHeight w:val="563"/>
        </w:trPr>
        <w:tc>
          <w:tcPr>
            <w:tcW w:w="3681" w:type="dxa"/>
            <w:vMerge/>
          </w:tcPr>
          <w:p w14:paraId="1839F5F8"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029DF37B"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 xml:space="preserve">Develop, implement, and communicate an anti-discrimination policy for our organisation.  </w:t>
            </w:r>
          </w:p>
        </w:tc>
        <w:tc>
          <w:tcPr>
            <w:tcW w:w="1697" w:type="dxa"/>
            <w:shd w:val="clear" w:color="auto" w:fill="auto"/>
          </w:tcPr>
          <w:p w14:paraId="009254A2" w14:textId="1BC27B90" w:rsidR="00790506" w:rsidRPr="00790506" w:rsidRDefault="0050159B" w:rsidP="00790506">
            <w:pPr>
              <w:spacing w:before="60" w:after="0"/>
              <w:contextualSpacing/>
              <w:rPr>
                <w:rFonts w:ascii="Arial" w:hAnsi="Arial" w:cs="Arial"/>
              </w:rPr>
            </w:pPr>
            <w:r>
              <w:rPr>
                <w:rFonts w:ascii="Arial" w:hAnsi="Arial" w:cs="Arial"/>
              </w:rPr>
              <w:t>March</w:t>
            </w:r>
            <w:r w:rsidR="00501B46">
              <w:rPr>
                <w:rFonts w:ascii="Arial" w:hAnsi="Arial" w:cs="Arial"/>
              </w:rPr>
              <w:t>,</w:t>
            </w:r>
            <w:r w:rsidR="0093251A">
              <w:rPr>
                <w:rFonts w:ascii="Arial" w:hAnsi="Arial" w:cs="Arial"/>
              </w:rPr>
              <w:t xml:space="preserve"> </w:t>
            </w:r>
            <w:r w:rsidR="006E4F1D">
              <w:rPr>
                <w:rFonts w:ascii="Arial" w:hAnsi="Arial" w:cs="Arial"/>
              </w:rPr>
              <w:t>2026</w:t>
            </w:r>
          </w:p>
        </w:tc>
        <w:tc>
          <w:tcPr>
            <w:tcW w:w="1847" w:type="dxa"/>
            <w:shd w:val="clear" w:color="auto" w:fill="auto"/>
          </w:tcPr>
          <w:p w14:paraId="08C57F02" w14:textId="77777777" w:rsidR="00790506" w:rsidRPr="00790506" w:rsidRDefault="00790506" w:rsidP="00790506">
            <w:pPr>
              <w:spacing w:before="60" w:after="0"/>
              <w:contextualSpacing/>
              <w:rPr>
                <w:rFonts w:ascii="Arial" w:hAnsi="Arial" w:cs="Arial"/>
              </w:rPr>
            </w:pPr>
            <w:r w:rsidRPr="00790506">
              <w:rPr>
                <w:rFonts w:ascii="Arial" w:hAnsi="Arial" w:cs="Arial"/>
              </w:rPr>
              <w:t>Operations Manager</w:t>
            </w:r>
          </w:p>
        </w:tc>
      </w:tr>
      <w:tr w:rsidR="00790506" w:rsidRPr="00790506" w14:paraId="3907364E" w14:textId="77777777" w:rsidTr="00B7322F">
        <w:trPr>
          <w:trHeight w:val="563"/>
        </w:trPr>
        <w:tc>
          <w:tcPr>
            <w:tcW w:w="3681" w:type="dxa"/>
            <w:vMerge/>
          </w:tcPr>
          <w:p w14:paraId="4FC0B8A7"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2F78ACBF"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Engage with Aboriginal and Torres Strait Islander staff and/or Aboriginal and Torres Strait Islander advisors to consult on our anti-discrimination policy.</w:t>
            </w:r>
          </w:p>
        </w:tc>
        <w:tc>
          <w:tcPr>
            <w:tcW w:w="1697" w:type="dxa"/>
            <w:shd w:val="clear" w:color="auto" w:fill="auto"/>
          </w:tcPr>
          <w:p w14:paraId="4387D934" w14:textId="0F0AF106" w:rsidR="00790506" w:rsidRPr="00790506" w:rsidRDefault="0050159B" w:rsidP="00790506">
            <w:pPr>
              <w:spacing w:before="60" w:after="0"/>
              <w:contextualSpacing/>
              <w:rPr>
                <w:rFonts w:ascii="Arial" w:hAnsi="Arial" w:cs="Arial"/>
              </w:rPr>
            </w:pPr>
            <w:r>
              <w:rPr>
                <w:rFonts w:ascii="Arial" w:hAnsi="Arial" w:cs="Arial"/>
              </w:rPr>
              <w:t>November</w:t>
            </w:r>
            <w:r w:rsidR="00501B46">
              <w:rPr>
                <w:rFonts w:ascii="Arial" w:hAnsi="Arial" w:cs="Arial"/>
              </w:rPr>
              <w:t>,</w:t>
            </w:r>
            <w:r w:rsidR="0093251A">
              <w:rPr>
                <w:rFonts w:ascii="Arial" w:hAnsi="Arial" w:cs="Arial"/>
              </w:rPr>
              <w:t xml:space="preserve"> 2025</w:t>
            </w:r>
          </w:p>
        </w:tc>
        <w:tc>
          <w:tcPr>
            <w:tcW w:w="1847" w:type="dxa"/>
            <w:shd w:val="clear" w:color="auto" w:fill="auto"/>
          </w:tcPr>
          <w:p w14:paraId="4DA4741C" w14:textId="77777777" w:rsidR="00790506" w:rsidRPr="00790506" w:rsidRDefault="00790506" w:rsidP="00790506">
            <w:pPr>
              <w:spacing w:before="60" w:after="0"/>
              <w:contextualSpacing/>
              <w:rPr>
                <w:rFonts w:ascii="Arial" w:hAnsi="Arial" w:cs="Arial"/>
              </w:rPr>
            </w:pPr>
            <w:r w:rsidRPr="00790506">
              <w:rPr>
                <w:rFonts w:ascii="Arial" w:hAnsi="Arial" w:cs="Arial"/>
              </w:rPr>
              <w:t>Operations Manager</w:t>
            </w:r>
          </w:p>
        </w:tc>
      </w:tr>
      <w:tr w:rsidR="00790506" w:rsidRPr="00790506" w14:paraId="16DD8FED" w14:textId="77777777" w:rsidTr="00B7322F">
        <w:trPr>
          <w:trHeight w:val="334"/>
        </w:trPr>
        <w:tc>
          <w:tcPr>
            <w:tcW w:w="3681" w:type="dxa"/>
            <w:vMerge/>
          </w:tcPr>
          <w:p w14:paraId="64BB29E5"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7B43350B" w14:textId="77777777" w:rsidR="00790506" w:rsidRPr="00790506" w:rsidDel="009713D9"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 xml:space="preserve">Educate senior leaders and board members on the effects of racism. </w:t>
            </w:r>
          </w:p>
        </w:tc>
        <w:tc>
          <w:tcPr>
            <w:tcW w:w="1697" w:type="dxa"/>
            <w:shd w:val="clear" w:color="auto" w:fill="auto"/>
          </w:tcPr>
          <w:p w14:paraId="5C56D4B1" w14:textId="31CD1F04" w:rsidR="00790506" w:rsidRPr="00790506" w:rsidRDefault="0050159B" w:rsidP="00790506">
            <w:pPr>
              <w:spacing w:before="60" w:after="0"/>
              <w:contextualSpacing/>
              <w:rPr>
                <w:rFonts w:ascii="Arial" w:hAnsi="Arial" w:cs="Arial"/>
              </w:rPr>
            </w:pPr>
            <w:r>
              <w:rPr>
                <w:rFonts w:ascii="Arial" w:hAnsi="Arial" w:cs="Arial"/>
              </w:rPr>
              <w:t>March</w:t>
            </w:r>
            <w:r w:rsidR="0043732E">
              <w:rPr>
                <w:rFonts w:ascii="Arial" w:hAnsi="Arial" w:cs="Arial"/>
              </w:rPr>
              <w:t>,</w:t>
            </w:r>
            <w:r w:rsidR="0093251A">
              <w:rPr>
                <w:rFonts w:ascii="Arial" w:hAnsi="Arial" w:cs="Arial"/>
              </w:rPr>
              <w:t xml:space="preserve"> </w:t>
            </w:r>
            <w:r w:rsidR="00984D31">
              <w:rPr>
                <w:rFonts w:ascii="Arial" w:hAnsi="Arial" w:cs="Arial"/>
              </w:rPr>
              <w:t>2026</w:t>
            </w:r>
          </w:p>
        </w:tc>
        <w:tc>
          <w:tcPr>
            <w:tcW w:w="1847" w:type="dxa"/>
            <w:shd w:val="clear" w:color="auto" w:fill="auto"/>
          </w:tcPr>
          <w:p w14:paraId="0A2A6125" w14:textId="77777777" w:rsidR="00790506" w:rsidRPr="00790506" w:rsidRDefault="00790506" w:rsidP="00790506">
            <w:pPr>
              <w:spacing w:before="60" w:after="0"/>
              <w:contextualSpacing/>
              <w:rPr>
                <w:rFonts w:ascii="Arial" w:hAnsi="Arial" w:cs="Arial"/>
              </w:rPr>
            </w:pPr>
            <w:r w:rsidRPr="00790506">
              <w:rPr>
                <w:rFonts w:ascii="Arial" w:hAnsi="Arial" w:cs="Arial"/>
              </w:rPr>
              <w:t>Operations Manager</w:t>
            </w:r>
          </w:p>
        </w:tc>
      </w:tr>
    </w:tbl>
    <w:p w14:paraId="4CE73583" w14:textId="77777777" w:rsidR="00790506" w:rsidRPr="00790506" w:rsidRDefault="00790506" w:rsidP="00790506">
      <w:pPr>
        <w:shd w:val="clear" w:color="auto" w:fill="FFFFFF"/>
        <w:rPr>
          <w:rFonts w:ascii="Arial" w:hAnsi="Arial" w:cs="Arial"/>
        </w:rPr>
      </w:pPr>
    </w:p>
    <w:p w14:paraId="5CFCC831" w14:textId="77777777" w:rsidR="00790506" w:rsidRPr="00790506" w:rsidRDefault="00790506" w:rsidP="00790506">
      <w:pPr>
        <w:spacing w:before="80" w:after="80" w:line="240" w:lineRule="auto"/>
        <w:rPr>
          <w:rFonts w:ascii="Arial" w:hAnsi="Arial" w:cs="Arial"/>
        </w:rPr>
      </w:pPr>
      <w:r w:rsidRPr="00790506">
        <w:rPr>
          <w:rFonts w:ascii="Arial" w:hAnsi="Arial" w:cs="Arial"/>
        </w:rPr>
        <w:br w:type="page"/>
      </w:r>
    </w:p>
    <w:p w14:paraId="6898E554" w14:textId="77777777" w:rsidR="00790506" w:rsidRPr="00790506" w:rsidRDefault="00790506" w:rsidP="00790506">
      <w:pPr>
        <w:spacing w:after="0" w:line="240" w:lineRule="auto"/>
        <w:rPr>
          <w:rFonts w:ascii="Arial" w:hAnsi="Arial" w:cs="Arial"/>
        </w:rPr>
      </w:pPr>
    </w:p>
    <w:p w14:paraId="4CA2A613" w14:textId="77777777" w:rsidR="00790506" w:rsidRPr="00790506" w:rsidRDefault="00790506" w:rsidP="00790506">
      <w:pPr>
        <w:shd w:val="clear" w:color="auto" w:fill="FFFFFF"/>
        <w:rPr>
          <w:rFonts w:ascii="Arial" w:hAnsi="Arial" w:cs="Arial"/>
        </w:rPr>
      </w:pPr>
      <w:r w:rsidRPr="00790506">
        <w:rPr>
          <w:rFonts w:ascii="Arial" w:eastAsia="Times New Roman" w:hAnsi="Arial" w:cs="Arial"/>
          <w:b/>
          <w:u w:val="single"/>
        </w:rPr>
        <w:t>Respect</w:t>
      </w:r>
    </w:p>
    <w:p w14:paraId="16CA0996" w14:textId="0012E632" w:rsidR="00790506" w:rsidRPr="00790506" w:rsidRDefault="00790506" w:rsidP="00790506">
      <w:pPr>
        <w:shd w:val="clear" w:color="auto" w:fill="FFFFFF"/>
        <w:rPr>
          <w:rFonts w:ascii="Arial" w:hAnsi="Arial" w:cs="Arial"/>
        </w:rPr>
      </w:pPr>
      <w:r w:rsidRPr="00790506">
        <w:rPr>
          <w:rFonts w:ascii="Arial" w:hAnsi="Arial" w:cs="Arial"/>
        </w:rPr>
        <w:t>Respecting Aboriginal and Torres Strait Islander cultures, histories</w:t>
      </w:r>
      <w:r w:rsidR="007C208A">
        <w:rPr>
          <w:rFonts w:ascii="Arial" w:hAnsi="Arial" w:cs="Arial"/>
        </w:rPr>
        <w:t>,</w:t>
      </w:r>
      <w:r w:rsidRPr="00790506">
        <w:rPr>
          <w:rFonts w:ascii="Arial" w:hAnsi="Arial" w:cs="Arial"/>
        </w:rPr>
        <w:t xml:space="preserve"> knowledge and rights are integral to Vision 2020 Australia’s core values and operations.</w:t>
      </w:r>
      <w:r w:rsidRPr="00790506">
        <w:t xml:space="preserve"> </w:t>
      </w:r>
      <w:r w:rsidRPr="00790506">
        <w:rPr>
          <w:rFonts w:ascii="Arial" w:hAnsi="Arial" w:cs="Arial"/>
        </w:rPr>
        <w:t>We recognise the profound importance of honouring and celebrating the rich cultural heritage and invaluable contributions of First Nations peoples. Through prioritising cultural learning and understanding, we honour this legacy, reinforce our commitment to reconciliation and ensure greater success and collaboration in our efforts to improve eye health</w:t>
      </w:r>
      <w:r w:rsidR="00294DA4">
        <w:rPr>
          <w:rFonts w:ascii="Arial" w:hAnsi="Arial" w:cs="Arial"/>
        </w:rPr>
        <w:t xml:space="preserve"> outcomes</w:t>
      </w:r>
      <w:r w:rsidRPr="00790506">
        <w:rPr>
          <w:rFonts w:ascii="Arial" w:hAnsi="Arial" w:cs="Arial"/>
        </w:rPr>
        <w:t xml:space="preserve"> </w:t>
      </w:r>
      <w:r w:rsidR="00F65E51">
        <w:rPr>
          <w:rFonts w:ascii="Arial" w:hAnsi="Arial" w:cs="Arial"/>
        </w:rPr>
        <w:t xml:space="preserve">and </w:t>
      </w:r>
      <w:r w:rsidR="00190A3D">
        <w:rPr>
          <w:rFonts w:ascii="Arial" w:hAnsi="Arial" w:cs="Arial"/>
        </w:rPr>
        <w:t xml:space="preserve">vision </w:t>
      </w:r>
      <w:r w:rsidR="00184CAF">
        <w:rPr>
          <w:rFonts w:ascii="Arial" w:hAnsi="Arial" w:cs="Arial"/>
        </w:rPr>
        <w:t>rehabilitation</w:t>
      </w:r>
      <w:r w:rsidR="00190A3D">
        <w:rPr>
          <w:rFonts w:ascii="Arial" w:hAnsi="Arial" w:cs="Arial"/>
        </w:rPr>
        <w:t xml:space="preserve"> </w:t>
      </w:r>
      <w:r w:rsidR="00294DA4">
        <w:rPr>
          <w:rFonts w:ascii="Arial" w:hAnsi="Arial" w:cs="Arial"/>
        </w:rPr>
        <w:t>services</w:t>
      </w:r>
      <w:r w:rsidR="00294DA4" w:rsidRPr="00790506">
        <w:rPr>
          <w:rFonts w:ascii="Arial" w:hAnsi="Arial" w:cs="Arial"/>
        </w:rPr>
        <w:t xml:space="preserve"> </w:t>
      </w:r>
      <w:r w:rsidRPr="00790506">
        <w:rPr>
          <w:rFonts w:ascii="Arial" w:hAnsi="Arial" w:cs="Arial"/>
        </w:rPr>
        <w:t>for Aboriginal and Torres Strait Islander peoples.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654"/>
        <w:gridCol w:w="1744"/>
        <w:gridCol w:w="1800"/>
      </w:tblGrid>
      <w:tr w:rsidR="00790506" w:rsidRPr="00790506" w14:paraId="6D36C39A" w14:textId="77777777" w:rsidTr="00B7322F">
        <w:trPr>
          <w:trHeight w:val="245"/>
        </w:trPr>
        <w:tc>
          <w:tcPr>
            <w:tcW w:w="3681" w:type="dxa"/>
            <w:shd w:val="clear" w:color="auto" w:fill="auto"/>
          </w:tcPr>
          <w:p w14:paraId="5FDE7B6F" w14:textId="77777777" w:rsidR="00790506" w:rsidRPr="00790506" w:rsidRDefault="00790506" w:rsidP="00790506">
            <w:pPr>
              <w:spacing w:before="60" w:after="0"/>
              <w:contextualSpacing/>
              <w:rPr>
                <w:rFonts w:ascii="Arial" w:hAnsi="Arial" w:cs="Arial"/>
              </w:rPr>
            </w:pPr>
            <w:r w:rsidRPr="00790506">
              <w:rPr>
                <w:rFonts w:ascii="Arial" w:hAnsi="Arial" w:cs="Arial"/>
                <w:b/>
              </w:rPr>
              <w:t>Action</w:t>
            </w:r>
          </w:p>
        </w:tc>
        <w:tc>
          <w:tcPr>
            <w:tcW w:w="7654" w:type="dxa"/>
          </w:tcPr>
          <w:p w14:paraId="75323726" w14:textId="77777777" w:rsidR="00790506" w:rsidRPr="00790506" w:rsidRDefault="00790506" w:rsidP="00790506">
            <w:pPr>
              <w:spacing w:before="60" w:after="0"/>
              <w:contextualSpacing/>
              <w:rPr>
                <w:rFonts w:ascii="Arial" w:hAnsi="Arial" w:cs="Arial"/>
              </w:rPr>
            </w:pPr>
            <w:r w:rsidRPr="00790506">
              <w:rPr>
                <w:rFonts w:ascii="Arial" w:hAnsi="Arial" w:cs="Arial"/>
                <w:b/>
              </w:rPr>
              <w:t>Deliverable</w:t>
            </w:r>
          </w:p>
        </w:tc>
        <w:tc>
          <w:tcPr>
            <w:tcW w:w="1744" w:type="dxa"/>
            <w:shd w:val="clear" w:color="auto" w:fill="auto"/>
          </w:tcPr>
          <w:p w14:paraId="227AA73D" w14:textId="77777777" w:rsidR="00790506" w:rsidRPr="00790506" w:rsidRDefault="00790506" w:rsidP="00790506">
            <w:pPr>
              <w:spacing w:before="60" w:after="0"/>
              <w:contextualSpacing/>
              <w:rPr>
                <w:rFonts w:ascii="Arial" w:hAnsi="Arial" w:cs="Arial"/>
              </w:rPr>
            </w:pPr>
            <w:r w:rsidRPr="00790506">
              <w:rPr>
                <w:rFonts w:ascii="Arial" w:hAnsi="Arial" w:cs="Arial"/>
                <w:b/>
              </w:rPr>
              <w:t>Timeline</w:t>
            </w:r>
          </w:p>
        </w:tc>
        <w:tc>
          <w:tcPr>
            <w:tcW w:w="1800" w:type="dxa"/>
            <w:shd w:val="clear" w:color="auto" w:fill="auto"/>
          </w:tcPr>
          <w:p w14:paraId="566EA181" w14:textId="77777777" w:rsidR="00790506" w:rsidRPr="00790506" w:rsidRDefault="00790506" w:rsidP="00790506">
            <w:pPr>
              <w:spacing w:before="60" w:after="0"/>
              <w:contextualSpacing/>
              <w:rPr>
                <w:rFonts w:ascii="Arial" w:hAnsi="Arial" w:cs="Arial"/>
              </w:rPr>
            </w:pPr>
            <w:r w:rsidRPr="00790506">
              <w:rPr>
                <w:rFonts w:ascii="Arial" w:hAnsi="Arial" w:cs="Arial"/>
                <w:b/>
              </w:rPr>
              <w:t>Responsibility</w:t>
            </w:r>
          </w:p>
        </w:tc>
      </w:tr>
      <w:tr w:rsidR="00790506" w:rsidRPr="00790506" w14:paraId="4222CA01" w14:textId="77777777" w:rsidTr="00B7322F">
        <w:trPr>
          <w:trHeight w:val="470"/>
        </w:trPr>
        <w:tc>
          <w:tcPr>
            <w:tcW w:w="3681" w:type="dxa"/>
            <w:vMerge w:val="restart"/>
            <w:shd w:val="clear" w:color="auto" w:fill="auto"/>
          </w:tcPr>
          <w:p w14:paraId="68FAE0CE"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Increase understanding, value and recognition of Aboriginal and Torres Strait Islander cultures, histories, knowledge and rights through cultural learning.</w:t>
            </w:r>
          </w:p>
        </w:tc>
        <w:tc>
          <w:tcPr>
            <w:tcW w:w="7654" w:type="dxa"/>
          </w:tcPr>
          <w:p w14:paraId="7B8F3465"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Conduct a review of cultural learning needs within our organisation.</w:t>
            </w:r>
          </w:p>
        </w:tc>
        <w:tc>
          <w:tcPr>
            <w:tcW w:w="1744" w:type="dxa"/>
            <w:shd w:val="clear" w:color="auto" w:fill="auto"/>
          </w:tcPr>
          <w:p w14:paraId="3FDA06AB" w14:textId="252B99E5" w:rsidR="00790506" w:rsidRPr="00790506" w:rsidRDefault="006A1FAF" w:rsidP="00790506">
            <w:pPr>
              <w:spacing w:after="0"/>
              <w:contextualSpacing/>
              <w:rPr>
                <w:rFonts w:ascii="Arial" w:hAnsi="Arial" w:cs="Arial"/>
              </w:rPr>
            </w:pPr>
            <w:r>
              <w:rPr>
                <w:rFonts w:ascii="Arial" w:hAnsi="Arial" w:cs="Arial"/>
              </w:rPr>
              <w:t>September</w:t>
            </w:r>
            <w:r w:rsidR="0043732E">
              <w:rPr>
                <w:rFonts w:ascii="Arial" w:hAnsi="Arial" w:cs="Arial"/>
              </w:rPr>
              <w:t>,</w:t>
            </w:r>
            <w:r w:rsidR="0093251A">
              <w:rPr>
                <w:rFonts w:ascii="Arial" w:hAnsi="Arial" w:cs="Arial"/>
              </w:rPr>
              <w:t xml:space="preserve"> 2025</w:t>
            </w:r>
          </w:p>
        </w:tc>
        <w:tc>
          <w:tcPr>
            <w:tcW w:w="1800" w:type="dxa"/>
            <w:shd w:val="clear" w:color="auto" w:fill="auto"/>
          </w:tcPr>
          <w:p w14:paraId="2A3EB141" w14:textId="77777777" w:rsidR="00790506" w:rsidRPr="00790506" w:rsidRDefault="00790506" w:rsidP="00790506">
            <w:pPr>
              <w:spacing w:after="0"/>
              <w:contextualSpacing/>
              <w:rPr>
                <w:rFonts w:ascii="Arial" w:hAnsi="Arial" w:cs="Arial"/>
              </w:rPr>
            </w:pPr>
            <w:r w:rsidRPr="00790506">
              <w:rPr>
                <w:rFonts w:ascii="Arial" w:hAnsi="Arial" w:cs="Arial"/>
              </w:rPr>
              <w:t>Policy Advisor</w:t>
            </w:r>
          </w:p>
        </w:tc>
      </w:tr>
      <w:tr w:rsidR="00790506" w:rsidRPr="00790506" w:rsidDel="00552E93" w14:paraId="1D44626D" w14:textId="77777777" w:rsidTr="00B7322F">
        <w:trPr>
          <w:trHeight w:val="694"/>
        </w:trPr>
        <w:tc>
          <w:tcPr>
            <w:tcW w:w="3681" w:type="dxa"/>
            <w:vMerge/>
          </w:tcPr>
          <w:p w14:paraId="4BAC5577" w14:textId="77777777" w:rsidR="00790506" w:rsidRPr="00790506" w:rsidRDefault="00790506" w:rsidP="00790506">
            <w:pPr>
              <w:numPr>
                <w:ilvl w:val="0"/>
                <w:numId w:val="4"/>
              </w:numPr>
              <w:spacing w:after="0" w:line="240" w:lineRule="auto"/>
              <w:rPr>
                <w:rFonts w:ascii="Arial" w:eastAsia="Times New Roman" w:hAnsi="Arial" w:cs="Arial"/>
                <w:lang w:eastAsia="en-AU"/>
              </w:rPr>
            </w:pPr>
          </w:p>
        </w:tc>
        <w:tc>
          <w:tcPr>
            <w:tcW w:w="7654" w:type="dxa"/>
          </w:tcPr>
          <w:p w14:paraId="2D578C8D"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Consult local Traditional Owners and/or Aboriginal and Torres Strait Islander advisors to inform our cultural learning strategy.</w:t>
            </w:r>
          </w:p>
        </w:tc>
        <w:tc>
          <w:tcPr>
            <w:tcW w:w="1744" w:type="dxa"/>
            <w:shd w:val="clear" w:color="auto" w:fill="auto"/>
          </w:tcPr>
          <w:p w14:paraId="12B7BA4B" w14:textId="14BBBDEF" w:rsidR="00790506" w:rsidRPr="00790506" w:rsidDel="00552E93" w:rsidRDefault="006A1FAF" w:rsidP="00790506">
            <w:pPr>
              <w:spacing w:after="0" w:line="240" w:lineRule="auto"/>
              <w:rPr>
                <w:rFonts w:ascii="Arial" w:eastAsia="Times New Roman" w:hAnsi="Arial" w:cs="Arial"/>
                <w:lang w:eastAsia="en-AU"/>
              </w:rPr>
            </w:pPr>
            <w:r>
              <w:rPr>
                <w:rFonts w:ascii="Arial" w:eastAsia="Times New Roman" w:hAnsi="Arial" w:cs="Arial"/>
                <w:lang w:eastAsia="en-AU"/>
              </w:rPr>
              <w:t>September</w:t>
            </w:r>
            <w:r w:rsidR="0043732E">
              <w:rPr>
                <w:rFonts w:ascii="Arial" w:eastAsia="Times New Roman" w:hAnsi="Arial" w:cs="Arial"/>
                <w:lang w:eastAsia="en-AU"/>
              </w:rPr>
              <w:t>,</w:t>
            </w:r>
            <w:r w:rsidR="0093251A">
              <w:rPr>
                <w:rFonts w:ascii="Arial" w:eastAsia="Times New Roman" w:hAnsi="Arial" w:cs="Arial"/>
                <w:lang w:eastAsia="en-AU"/>
              </w:rPr>
              <w:t xml:space="preserve"> 2025</w:t>
            </w:r>
          </w:p>
        </w:tc>
        <w:tc>
          <w:tcPr>
            <w:tcW w:w="1800" w:type="dxa"/>
            <w:shd w:val="clear" w:color="auto" w:fill="auto"/>
          </w:tcPr>
          <w:p w14:paraId="2D728426" w14:textId="77777777" w:rsidR="00790506" w:rsidRPr="00790506" w:rsidDel="00552E93" w:rsidRDefault="00790506" w:rsidP="00790506">
            <w:pPr>
              <w:spacing w:after="0"/>
              <w:contextualSpacing/>
              <w:rPr>
                <w:rFonts w:ascii="Arial" w:hAnsi="Arial" w:cs="Arial"/>
              </w:rPr>
            </w:pPr>
            <w:r w:rsidRPr="00790506">
              <w:rPr>
                <w:rFonts w:ascii="Arial" w:hAnsi="Arial" w:cs="Arial"/>
              </w:rPr>
              <w:t>Policy Advisor</w:t>
            </w:r>
          </w:p>
        </w:tc>
      </w:tr>
      <w:tr w:rsidR="00790506" w:rsidRPr="00790506" w:rsidDel="00552E93" w14:paraId="1EDF5F40" w14:textId="77777777" w:rsidTr="00B7322F">
        <w:trPr>
          <w:trHeight w:val="290"/>
        </w:trPr>
        <w:tc>
          <w:tcPr>
            <w:tcW w:w="3681" w:type="dxa"/>
            <w:vMerge/>
          </w:tcPr>
          <w:p w14:paraId="6380A10C" w14:textId="77777777" w:rsidR="00790506" w:rsidRPr="00790506" w:rsidRDefault="00790506" w:rsidP="00790506">
            <w:pPr>
              <w:numPr>
                <w:ilvl w:val="0"/>
                <w:numId w:val="4"/>
              </w:numPr>
              <w:spacing w:after="0" w:line="240" w:lineRule="auto"/>
              <w:rPr>
                <w:rFonts w:ascii="Arial" w:eastAsia="Times New Roman" w:hAnsi="Arial" w:cs="Arial"/>
                <w:lang w:eastAsia="en-AU"/>
              </w:rPr>
            </w:pPr>
          </w:p>
        </w:tc>
        <w:tc>
          <w:tcPr>
            <w:tcW w:w="7654" w:type="dxa"/>
          </w:tcPr>
          <w:p w14:paraId="58AF4511"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Develop, implement, and communicate a cultural learning strategy for our staff.</w:t>
            </w:r>
          </w:p>
        </w:tc>
        <w:tc>
          <w:tcPr>
            <w:tcW w:w="1744" w:type="dxa"/>
            <w:shd w:val="clear" w:color="auto" w:fill="auto"/>
          </w:tcPr>
          <w:p w14:paraId="56F972BE" w14:textId="1848A638" w:rsidR="00790506" w:rsidRPr="00790506" w:rsidDel="00552E93" w:rsidRDefault="0050159B" w:rsidP="00790506">
            <w:pPr>
              <w:spacing w:after="0" w:line="240" w:lineRule="auto"/>
              <w:rPr>
                <w:rFonts w:ascii="Arial" w:eastAsia="Times New Roman" w:hAnsi="Arial" w:cs="Arial"/>
                <w:lang w:eastAsia="en-AU"/>
              </w:rPr>
            </w:pPr>
            <w:r>
              <w:rPr>
                <w:rFonts w:ascii="Arial" w:eastAsia="Times New Roman" w:hAnsi="Arial" w:cs="Arial"/>
                <w:lang w:eastAsia="en-AU"/>
              </w:rPr>
              <w:t>January</w:t>
            </w:r>
            <w:r w:rsidR="0043732E">
              <w:rPr>
                <w:rFonts w:ascii="Arial" w:eastAsia="Times New Roman" w:hAnsi="Arial" w:cs="Arial"/>
                <w:lang w:eastAsia="en-AU"/>
              </w:rPr>
              <w:t>,</w:t>
            </w:r>
            <w:r w:rsidR="0093251A">
              <w:rPr>
                <w:rFonts w:ascii="Arial" w:eastAsia="Times New Roman" w:hAnsi="Arial" w:cs="Arial"/>
                <w:lang w:eastAsia="en-AU"/>
              </w:rPr>
              <w:t xml:space="preserve"> </w:t>
            </w:r>
            <w:r w:rsidR="006A1FAF">
              <w:rPr>
                <w:rFonts w:ascii="Arial" w:eastAsia="Times New Roman" w:hAnsi="Arial" w:cs="Arial"/>
                <w:lang w:eastAsia="en-AU"/>
              </w:rPr>
              <w:t>2026</w:t>
            </w:r>
          </w:p>
        </w:tc>
        <w:tc>
          <w:tcPr>
            <w:tcW w:w="1800" w:type="dxa"/>
            <w:shd w:val="clear" w:color="auto" w:fill="auto"/>
          </w:tcPr>
          <w:p w14:paraId="3AB3CD7F" w14:textId="77777777" w:rsidR="00790506" w:rsidRPr="00790506" w:rsidDel="00552E93" w:rsidRDefault="00790506" w:rsidP="00790506">
            <w:pPr>
              <w:spacing w:after="0"/>
              <w:contextualSpacing/>
              <w:rPr>
                <w:rFonts w:ascii="Arial" w:hAnsi="Arial" w:cs="Arial"/>
              </w:rPr>
            </w:pPr>
            <w:r w:rsidRPr="00790506">
              <w:rPr>
                <w:rFonts w:ascii="Arial" w:hAnsi="Arial" w:cs="Arial"/>
              </w:rPr>
              <w:t>Policy Advisor</w:t>
            </w:r>
          </w:p>
        </w:tc>
      </w:tr>
      <w:tr w:rsidR="00790506" w:rsidRPr="00790506" w:rsidDel="00552E93" w14:paraId="44307FE6" w14:textId="77777777" w:rsidTr="00B7322F">
        <w:trPr>
          <w:trHeight w:val="786"/>
        </w:trPr>
        <w:tc>
          <w:tcPr>
            <w:tcW w:w="3681" w:type="dxa"/>
            <w:vMerge/>
          </w:tcPr>
          <w:p w14:paraId="7A55D31E" w14:textId="77777777" w:rsidR="00790506" w:rsidRPr="00790506" w:rsidRDefault="00790506" w:rsidP="00790506">
            <w:pPr>
              <w:numPr>
                <w:ilvl w:val="0"/>
                <w:numId w:val="4"/>
              </w:numPr>
              <w:spacing w:after="0" w:line="240" w:lineRule="auto"/>
              <w:rPr>
                <w:rFonts w:ascii="Arial" w:eastAsia="Times New Roman" w:hAnsi="Arial" w:cs="Arial"/>
                <w:lang w:eastAsia="en-AU"/>
              </w:rPr>
            </w:pPr>
          </w:p>
        </w:tc>
        <w:tc>
          <w:tcPr>
            <w:tcW w:w="7654" w:type="dxa"/>
          </w:tcPr>
          <w:p w14:paraId="499120EE"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Provide opportunities for RAP Working Group members, HR managers, other key leadership staff and board members to participate in formal and structured cultural learning.</w:t>
            </w:r>
          </w:p>
        </w:tc>
        <w:tc>
          <w:tcPr>
            <w:tcW w:w="1744" w:type="dxa"/>
            <w:shd w:val="clear" w:color="auto" w:fill="auto"/>
          </w:tcPr>
          <w:p w14:paraId="5FA92E30" w14:textId="361D7615" w:rsidR="00790506" w:rsidRPr="00790506" w:rsidDel="00552E93" w:rsidRDefault="0050159B" w:rsidP="00790506">
            <w:pPr>
              <w:spacing w:after="0" w:line="240" w:lineRule="auto"/>
              <w:rPr>
                <w:rFonts w:ascii="Arial" w:eastAsia="Times New Roman" w:hAnsi="Arial" w:cs="Arial"/>
                <w:lang w:eastAsia="en-AU"/>
              </w:rPr>
            </w:pPr>
            <w:r>
              <w:rPr>
                <w:rFonts w:ascii="Arial" w:eastAsia="Times New Roman" w:hAnsi="Arial" w:cs="Arial"/>
                <w:lang w:eastAsia="en-AU"/>
              </w:rPr>
              <w:t>March</w:t>
            </w:r>
            <w:r w:rsidR="0043732E">
              <w:rPr>
                <w:rFonts w:ascii="Arial" w:eastAsia="Times New Roman" w:hAnsi="Arial" w:cs="Arial"/>
                <w:lang w:eastAsia="en-AU"/>
              </w:rPr>
              <w:t>,</w:t>
            </w:r>
            <w:r w:rsidR="0093251A">
              <w:rPr>
                <w:rFonts w:ascii="Arial" w:eastAsia="Times New Roman" w:hAnsi="Arial" w:cs="Arial"/>
                <w:lang w:eastAsia="en-AU"/>
              </w:rPr>
              <w:t xml:space="preserve"> </w:t>
            </w:r>
            <w:r w:rsidR="00984D31">
              <w:rPr>
                <w:rFonts w:ascii="Arial" w:eastAsia="Times New Roman" w:hAnsi="Arial" w:cs="Arial"/>
                <w:lang w:eastAsia="en-AU"/>
              </w:rPr>
              <w:t>2026</w:t>
            </w:r>
          </w:p>
        </w:tc>
        <w:tc>
          <w:tcPr>
            <w:tcW w:w="1800" w:type="dxa"/>
            <w:shd w:val="clear" w:color="auto" w:fill="auto"/>
          </w:tcPr>
          <w:p w14:paraId="785DDE92" w14:textId="77777777" w:rsidR="00790506" w:rsidRPr="00790506" w:rsidDel="00552E93" w:rsidRDefault="00790506" w:rsidP="00790506">
            <w:pPr>
              <w:spacing w:after="0"/>
              <w:contextualSpacing/>
              <w:rPr>
                <w:rFonts w:ascii="Arial" w:hAnsi="Arial" w:cs="Arial"/>
              </w:rPr>
            </w:pPr>
            <w:r w:rsidRPr="00790506">
              <w:rPr>
                <w:rFonts w:ascii="Arial" w:hAnsi="Arial" w:cs="Arial"/>
              </w:rPr>
              <w:t>Operations Manager</w:t>
            </w:r>
          </w:p>
        </w:tc>
      </w:tr>
      <w:tr w:rsidR="00790506" w:rsidRPr="00790506" w14:paraId="1B39EBF2" w14:textId="77777777" w:rsidTr="00B7322F">
        <w:trPr>
          <w:trHeight w:val="688"/>
        </w:trPr>
        <w:tc>
          <w:tcPr>
            <w:tcW w:w="3681" w:type="dxa"/>
            <w:vMerge w:val="restart"/>
            <w:shd w:val="clear" w:color="auto" w:fill="auto"/>
          </w:tcPr>
          <w:p w14:paraId="13A773F2" w14:textId="77777777" w:rsidR="00790506" w:rsidRPr="00790506" w:rsidDel="00145220"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Demonstrate respect to Aboriginal and Torres Strait Islander peoples by observing cultural protocols.</w:t>
            </w:r>
          </w:p>
        </w:tc>
        <w:tc>
          <w:tcPr>
            <w:tcW w:w="7654" w:type="dxa"/>
          </w:tcPr>
          <w:p w14:paraId="1A17D924"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Increase staff's understanding of the purpose and significance behind cultural protocols, including Acknowledgement of Country and Welcome to Country protocols.</w:t>
            </w:r>
          </w:p>
        </w:tc>
        <w:tc>
          <w:tcPr>
            <w:tcW w:w="1744" w:type="dxa"/>
            <w:shd w:val="clear" w:color="auto" w:fill="auto"/>
          </w:tcPr>
          <w:p w14:paraId="1FF205D5" w14:textId="2347CA67" w:rsidR="00790506" w:rsidRPr="00790506" w:rsidRDefault="006A1FAF" w:rsidP="00790506">
            <w:pPr>
              <w:spacing w:before="60" w:after="0"/>
              <w:contextualSpacing/>
              <w:rPr>
                <w:rFonts w:ascii="Arial" w:hAnsi="Arial" w:cs="Arial"/>
              </w:rPr>
            </w:pPr>
            <w:r>
              <w:rPr>
                <w:rFonts w:ascii="Arial" w:hAnsi="Arial" w:cs="Arial"/>
              </w:rPr>
              <w:t>September</w:t>
            </w:r>
            <w:r w:rsidR="0043732E">
              <w:rPr>
                <w:rFonts w:ascii="Arial" w:hAnsi="Arial" w:cs="Arial"/>
              </w:rPr>
              <w:t>,</w:t>
            </w:r>
            <w:r w:rsidR="0093251A">
              <w:rPr>
                <w:rFonts w:ascii="Arial" w:hAnsi="Arial" w:cs="Arial"/>
              </w:rPr>
              <w:t xml:space="preserve"> 2025</w:t>
            </w:r>
          </w:p>
        </w:tc>
        <w:tc>
          <w:tcPr>
            <w:tcW w:w="1800" w:type="dxa"/>
            <w:shd w:val="clear" w:color="auto" w:fill="auto"/>
          </w:tcPr>
          <w:p w14:paraId="22D6885C"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25EE5724" w14:textId="77777777" w:rsidTr="00B7322F">
        <w:trPr>
          <w:trHeight w:val="686"/>
        </w:trPr>
        <w:tc>
          <w:tcPr>
            <w:tcW w:w="3681" w:type="dxa"/>
            <w:vMerge/>
          </w:tcPr>
          <w:p w14:paraId="181D5113"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37BBF52F"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Develop, implement, and communicate a cultural protocol document, including protocols for Welcome to Country and Acknowledgement of Country.</w:t>
            </w:r>
          </w:p>
        </w:tc>
        <w:tc>
          <w:tcPr>
            <w:tcW w:w="1744" w:type="dxa"/>
            <w:shd w:val="clear" w:color="auto" w:fill="auto"/>
          </w:tcPr>
          <w:p w14:paraId="40B9D727" w14:textId="142C8738" w:rsidR="00790506" w:rsidRPr="00790506" w:rsidRDefault="006A1FAF" w:rsidP="00790506">
            <w:pPr>
              <w:spacing w:before="60" w:after="0"/>
              <w:contextualSpacing/>
              <w:rPr>
                <w:rFonts w:ascii="Arial" w:hAnsi="Arial" w:cs="Arial"/>
              </w:rPr>
            </w:pPr>
            <w:r>
              <w:rPr>
                <w:rFonts w:ascii="Arial" w:hAnsi="Arial" w:cs="Arial"/>
              </w:rPr>
              <w:t>March</w:t>
            </w:r>
            <w:r w:rsidR="0043732E">
              <w:rPr>
                <w:rFonts w:ascii="Arial" w:hAnsi="Arial" w:cs="Arial"/>
              </w:rPr>
              <w:t>,</w:t>
            </w:r>
            <w:r w:rsidR="0093251A">
              <w:rPr>
                <w:rFonts w:ascii="Arial" w:hAnsi="Arial" w:cs="Arial"/>
              </w:rPr>
              <w:t xml:space="preserve"> </w:t>
            </w:r>
            <w:r w:rsidR="00426E3D">
              <w:rPr>
                <w:rFonts w:ascii="Arial" w:hAnsi="Arial" w:cs="Arial"/>
              </w:rPr>
              <w:t>2026</w:t>
            </w:r>
          </w:p>
        </w:tc>
        <w:tc>
          <w:tcPr>
            <w:tcW w:w="1800" w:type="dxa"/>
            <w:shd w:val="clear" w:color="auto" w:fill="auto"/>
          </w:tcPr>
          <w:p w14:paraId="347FCD28" w14:textId="77777777" w:rsidR="00790506" w:rsidRPr="00790506" w:rsidRDefault="00790506" w:rsidP="00790506">
            <w:pPr>
              <w:spacing w:before="60" w:after="0"/>
              <w:contextualSpacing/>
              <w:rPr>
                <w:rFonts w:ascii="Arial" w:hAnsi="Arial" w:cs="Arial"/>
              </w:rPr>
            </w:pPr>
            <w:r w:rsidRPr="00790506">
              <w:rPr>
                <w:rFonts w:ascii="Arial" w:hAnsi="Arial" w:cs="Arial"/>
              </w:rPr>
              <w:t>Communications Manager</w:t>
            </w:r>
          </w:p>
        </w:tc>
      </w:tr>
      <w:tr w:rsidR="00790506" w:rsidRPr="00790506" w14:paraId="33132DC0" w14:textId="77777777" w:rsidTr="00B7322F">
        <w:trPr>
          <w:trHeight w:val="484"/>
        </w:trPr>
        <w:tc>
          <w:tcPr>
            <w:tcW w:w="3681" w:type="dxa"/>
            <w:vMerge/>
          </w:tcPr>
          <w:p w14:paraId="4391D13A"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4C146D0B"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Invite a local Traditional Owner or Custodian to provide a Welcome to Country or other appropriate cultural protocol at significant events each year.</w:t>
            </w:r>
          </w:p>
        </w:tc>
        <w:tc>
          <w:tcPr>
            <w:tcW w:w="1744" w:type="dxa"/>
            <w:shd w:val="clear" w:color="auto" w:fill="auto"/>
          </w:tcPr>
          <w:p w14:paraId="46A82A12" w14:textId="11E901DC" w:rsidR="00790506" w:rsidRPr="00790506" w:rsidRDefault="007D2AB8" w:rsidP="00790506">
            <w:pPr>
              <w:spacing w:before="60" w:after="0"/>
              <w:contextualSpacing/>
              <w:rPr>
                <w:rFonts w:ascii="Arial" w:hAnsi="Arial" w:cs="Arial"/>
              </w:rPr>
            </w:pPr>
            <w:r>
              <w:rPr>
                <w:rFonts w:ascii="Arial" w:hAnsi="Arial" w:cs="Arial"/>
              </w:rPr>
              <w:t xml:space="preserve">November, </w:t>
            </w:r>
            <w:r w:rsidR="003A3AE4">
              <w:rPr>
                <w:rFonts w:ascii="Arial" w:hAnsi="Arial" w:cs="Arial"/>
              </w:rPr>
              <w:t xml:space="preserve">2025 &amp; 2026 </w:t>
            </w:r>
          </w:p>
        </w:tc>
        <w:tc>
          <w:tcPr>
            <w:tcW w:w="1800" w:type="dxa"/>
            <w:shd w:val="clear" w:color="auto" w:fill="auto"/>
          </w:tcPr>
          <w:p w14:paraId="3C62BDAB" w14:textId="77777777" w:rsidR="00790506" w:rsidRPr="00790506" w:rsidRDefault="00790506" w:rsidP="00790506">
            <w:pPr>
              <w:spacing w:before="60" w:after="0"/>
              <w:contextualSpacing/>
              <w:rPr>
                <w:rFonts w:ascii="Arial" w:hAnsi="Arial" w:cs="Arial"/>
              </w:rPr>
            </w:pPr>
            <w:r w:rsidRPr="00790506">
              <w:rPr>
                <w:rFonts w:ascii="Arial" w:hAnsi="Arial" w:cs="Arial"/>
              </w:rPr>
              <w:t>Communications Manager</w:t>
            </w:r>
          </w:p>
        </w:tc>
      </w:tr>
      <w:tr w:rsidR="00790506" w:rsidRPr="00790506" w14:paraId="29EEF585" w14:textId="77777777" w:rsidTr="00B7322F">
        <w:trPr>
          <w:trHeight w:val="586"/>
        </w:trPr>
        <w:tc>
          <w:tcPr>
            <w:tcW w:w="3681" w:type="dxa"/>
            <w:vMerge/>
          </w:tcPr>
          <w:p w14:paraId="01CEF66C"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7BD02E46"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Include an Acknowledgement of Country or other appropriate protocols at the commencement of important meetings.</w:t>
            </w:r>
          </w:p>
        </w:tc>
        <w:tc>
          <w:tcPr>
            <w:tcW w:w="1744" w:type="dxa"/>
            <w:shd w:val="clear" w:color="auto" w:fill="auto"/>
          </w:tcPr>
          <w:p w14:paraId="7C8C379A" w14:textId="32F90806" w:rsidR="00790506" w:rsidRPr="00790506" w:rsidRDefault="007D2AB8" w:rsidP="00790506">
            <w:pPr>
              <w:spacing w:before="60" w:after="0"/>
              <w:contextualSpacing/>
              <w:rPr>
                <w:rFonts w:ascii="Arial" w:hAnsi="Arial" w:cs="Arial"/>
              </w:rPr>
            </w:pPr>
            <w:r>
              <w:rPr>
                <w:rFonts w:ascii="Arial" w:hAnsi="Arial" w:cs="Arial"/>
              </w:rPr>
              <w:t xml:space="preserve">September, </w:t>
            </w:r>
            <w:r w:rsidR="003A3AE4">
              <w:rPr>
                <w:rFonts w:ascii="Arial" w:hAnsi="Arial" w:cs="Arial"/>
              </w:rPr>
              <w:t>2025 &amp; 2026</w:t>
            </w:r>
          </w:p>
        </w:tc>
        <w:tc>
          <w:tcPr>
            <w:tcW w:w="1800" w:type="dxa"/>
            <w:shd w:val="clear" w:color="auto" w:fill="auto"/>
          </w:tcPr>
          <w:p w14:paraId="2A3E0FC0" w14:textId="77777777" w:rsidR="00790506" w:rsidRPr="00790506" w:rsidRDefault="00790506" w:rsidP="00790506">
            <w:pPr>
              <w:spacing w:before="60" w:after="0"/>
              <w:contextualSpacing/>
              <w:rPr>
                <w:rFonts w:ascii="Arial" w:hAnsi="Arial" w:cs="Arial"/>
              </w:rPr>
            </w:pPr>
            <w:r w:rsidRPr="00790506">
              <w:rPr>
                <w:rFonts w:ascii="Arial" w:hAnsi="Arial" w:cs="Arial"/>
              </w:rPr>
              <w:t>Policy and Advocacy Manager</w:t>
            </w:r>
          </w:p>
        </w:tc>
      </w:tr>
      <w:tr w:rsidR="00790506" w:rsidRPr="00790506" w14:paraId="7FFBA718" w14:textId="77777777" w:rsidTr="00B7322F">
        <w:trPr>
          <w:trHeight w:val="320"/>
        </w:trPr>
        <w:tc>
          <w:tcPr>
            <w:tcW w:w="3681" w:type="dxa"/>
            <w:vMerge w:val="restart"/>
            <w:shd w:val="clear" w:color="auto" w:fill="auto"/>
          </w:tcPr>
          <w:p w14:paraId="4F4DAEB5"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 xml:space="preserve">Build respect for Aboriginal and Torres Strait Islander cultures and histories by celebrating NAIDOC Week. </w:t>
            </w:r>
          </w:p>
        </w:tc>
        <w:tc>
          <w:tcPr>
            <w:tcW w:w="7654" w:type="dxa"/>
          </w:tcPr>
          <w:p w14:paraId="723422DA"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RAP Working Group to participate in an external NAIDOC Week event.</w:t>
            </w:r>
          </w:p>
        </w:tc>
        <w:tc>
          <w:tcPr>
            <w:tcW w:w="1744" w:type="dxa"/>
            <w:shd w:val="clear" w:color="auto" w:fill="auto"/>
          </w:tcPr>
          <w:p w14:paraId="552A01E0" w14:textId="43F66F7B" w:rsidR="00790506" w:rsidRPr="00790506" w:rsidRDefault="00790506" w:rsidP="00790506">
            <w:pPr>
              <w:spacing w:before="60" w:after="0"/>
              <w:contextualSpacing/>
              <w:rPr>
                <w:rFonts w:ascii="Arial" w:hAnsi="Arial" w:cs="Arial"/>
                <w:i/>
              </w:rPr>
            </w:pPr>
            <w:r w:rsidRPr="00790506">
              <w:rPr>
                <w:rFonts w:ascii="Arial" w:hAnsi="Arial" w:cs="Arial"/>
              </w:rPr>
              <w:t>First week in July, 2025</w:t>
            </w:r>
            <w:r w:rsidR="00A4442C">
              <w:rPr>
                <w:rFonts w:ascii="Arial" w:hAnsi="Arial" w:cs="Arial"/>
              </w:rPr>
              <w:t xml:space="preserve"> &amp; </w:t>
            </w:r>
            <w:r w:rsidRPr="00790506">
              <w:rPr>
                <w:rFonts w:ascii="Arial" w:hAnsi="Arial" w:cs="Arial"/>
              </w:rPr>
              <w:t>2026</w:t>
            </w:r>
          </w:p>
        </w:tc>
        <w:tc>
          <w:tcPr>
            <w:tcW w:w="1800" w:type="dxa"/>
            <w:shd w:val="clear" w:color="auto" w:fill="auto"/>
          </w:tcPr>
          <w:p w14:paraId="4796D1CE" w14:textId="77777777" w:rsidR="00790506" w:rsidRPr="00790506" w:rsidRDefault="00790506" w:rsidP="00790506">
            <w:pPr>
              <w:spacing w:before="60" w:after="0"/>
              <w:contextualSpacing/>
              <w:rPr>
                <w:rFonts w:ascii="Arial" w:hAnsi="Arial" w:cs="Arial"/>
              </w:rPr>
            </w:pPr>
            <w:r w:rsidRPr="00790506">
              <w:rPr>
                <w:rFonts w:ascii="Arial" w:eastAsia="Times New Roman" w:hAnsi="Arial" w:cs="Arial"/>
                <w:lang w:eastAsia="en-AU"/>
              </w:rPr>
              <w:t>Policy Advisor</w:t>
            </w:r>
          </w:p>
        </w:tc>
      </w:tr>
      <w:tr w:rsidR="00790506" w:rsidRPr="00790506" w14:paraId="00BF137C" w14:textId="77777777" w:rsidTr="00B7322F">
        <w:trPr>
          <w:trHeight w:val="524"/>
        </w:trPr>
        <w:tc>
          <w:tcPr>
            <w:tcW w:w="3681" w:type="dxa"/>
            <w:vMerge/>
          </w:tcPr>
          <w:p w14:paraId="74464D0F"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480736B4"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Review HR policies and procedures to remove barriers to staff participating in NAIDOC Week.</w:t>
            </w:r>
          </w:p>
        </w:tc>
        <w:tc>
          <w:tcPr>
            <w:tcW w:w="1744" w:type="dxa"/>
            <w:shd w:val="clear" w:color="auto" w:fill="auto"/>
          </w:tcPr>
          <w:p w14:paraId="57CA73C7" w14:textId="3539F0E6" w:rsidR="00790506" w:rsidRPr="00790506" w:rsidRDefault="00E02288" w:rsidP="00790506">
            <w:pPr>
              <w:spacing w:before="60" w:after="0"/>
              <w:contextualSpacing/>
              <w:rPr>
                <w:rFonts w:ascii="Arial" w:hAnsi="Arial" w:cs="Arial"/>
              </w:rPr>
            </w:pPr>
            <w:r>
              <w:rPr>
                <w:rFonts w:ascii="Arial" w:hAnsi="Arial" w:cs="Arial"/>
              </w:rPr>
              <w:t>June</w:t>
            </w:r>
            <w:r w:rsidR="0043732E">
              <w:rPr>
                <w:rFonts w:ascii="Arial" w:hAnsi="Arial" w:cs="Arial"/>
              </w:rPr>
              <w:t>,</w:t>
            </w:r>
            <w:r>
              <w:rPr>
                <w:rFonts w:ascii="Arial" w:hAnsi="Arial" w:cs="Arial"/>
              </w:rPr>
              <w:t xml:space="preserve"> 2025</w:t>
            </w:r>
          </w:p>
        </w:tc>
        <w:tc>
          <w:tcPr>
            <w:tcW w:w="1800" w:type="dxa"/>
            <w:shd w:val="clear" w:color="auto" w:fill="auto"/>
          </w:tcPr>
          <w:p w14:paraId="0CC871B6" w14:textId="77777777" w:rsidR="00790506" w:rsidRPr="00790506" w:rsidRDefault="00790506" w:rsidP="00790506">
            <w:pPr>
              <w:spacing w:before="60" w:after="0"/>
              <w:contextualSpacing/>
              <w:rPr>
                <w:rFonts w:ascii="Arial" w:hAnsi="Arial" w:cs="Arial"/>
              </w:rPr>
            </w:pPr>
            <w:r w:rsidRPr="00790506">
              <w:rPr>
                <w:rFonts w:ascii="Arial" w:hAnsi="Arial" w:cs="Arial"/>
              </w:rPr>
              <w:t>Operations Manager</w:t>
            </w:r>
          </w:p>
        </w:tc>
      </w:tr>
      <w:tr w:rsidR="00790506" w:rsidRPr="00790506" w14:paraId="7729CCC5" w14:textId="77777777" w:rsidTr="00B7322F">
        <w:trPr>
          <w:trHeight w:val="568"/>
        </w:trPr>
        <w:tc>
          <w:tcPr>
            <w:tcW w:w="3681" w:type="dxa"/>
            <w:vMerge/>
          </w:tcPr>
          <w:p w14:paraId="3D5B30A6"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6E661769" w14:textId="77777777" w:rsidR="00790506" w:rsidRPr="00790506" w:rsidRDefault="00790506" w:rsidP="00790506">
            <w:pPr>
              <w:tabs>
                <w:tab w:val="num" w:pos="284"/>
              </w:tabs>
              <w:spacing w:before="60" w:after="60" w:line="240" w:lineRule="auto"/>
              <w:ind w:left="284" w:hanging="284"/>
              <w:rPr>
                <w:sz w:val="19"/>
                <w:szCs w:val="19"/>
                <w:lang w:eastAsia="en-AU"/>
              </w:rPr>
            </w:pPr>
            <w:r w:rsidRPr="00790506">
              <w:rPr>
                <w:rFonts w:ascii="Arial" w:eastAsia="Times New Roman" w:hAnsi="Arial"/>
                <w:szCs w:val="24"/>
                <w:lang w:eastAsia="en-AU"/>
              </w:rPr>
              <w:t>Promote and encourage participation in external NAIDOC events to all staff and member organisations.</w:t>
            </w:r>
          </w:p>
        </w:tc>
        <w:tc>
          <w:tcPr>
            <w:tcW w:w="1744" w:type="dxa"/>
            <w:shd w:val="clear" w:color="auto" w:fill="auto"/>
          </w:tcPr>
          <w:p w14:paraId="5D9D0AE8" w14:textId="0ADB7C61" w:rsidR="00790506" w:rsidRPr="00790506" w:rsidRDefault="00790506" w:rsidP="00790506">
            <w:pPr>
              <w:spacing w:before="60" w:after="0"/>
              <w:contextualSpacing/>
              <w:rPr>
                <w:rFonts w:ascii="Arial" w:hAnsi="Arial" w:cs="Arial"/>
              </w:rPr>
            </w:pPr>
            <w:r w:rsidRPr="00790506">
              <w:rPr>
                <w:rFonts w:ascii="Arial" w:hAnsi="Arial" w:cs="Arial"/>
              </w:rPr>
              <w:t>First week in July, 2025</w:t>
            </w:r>
            <w:r w:rsidR="00A4442C">
              <w:rPr>
                <w:rFonts w:ascii="Arial" w:hAnsi="Arial" w:cs="Arial"/>
              </w:rPr>
              <w:t xml:space="preserve"> &amp; </w:t>
            </w:r>
            <w:r w:rsidRPr="00790506">
              <w:rPr>
                <w:rFonts w:ascii="Arial" w:hAnsi="Arial" w:cs="Arial"/>
              </w:rPr>
              <w:t>2026</w:t>
            </w:r>
          </w:p>
        </w:tc>
        <w:tc>
          <w:tcPr>
            <w:tcW w:w="1800" w:type="dxa"/>
            <w:shd w:val="clear" w:color="auto" w:fill="auto"/>
          </w:tcPr>
          <w:p w14:paraId="6CB8588B"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41BE7DE7" w14:textId="77777777" w:rsidTr="00B7322F">
        <w:trPr>
          <w:trHeight w:val="533"/>
        </w:trPr>
        <w:tc>
          <w:tcPr>
            <w:tcW w:w="3681" w:type="dxa"/>
            <w:vMerge w:val="restart"/>
            <w:shd w:val="clear" w:color="auto" w:fill="auto"/>
          </w:tcPr>
          <w:p w14:paraId="19A1A093" w14:textId="77777777" w:rsidR="00790506" w:rsidRPr="00790506" w:rsidRDefault="00790506" w:rsidP="00790506">
            <w:pPr>
              <w:numPr>
                <w:ilvl w:val="0"/>
                <w:numId w:val="4"/>
              </w:numPr>
              <w:shd w:val="clear" w:color="auto" w:fill="FFFFFF"/>
              <w:spacing w:after="0" w:line="240" w:lineRule="auto"/>
              <w:contextualSpacing/>
              <w:rPr>
                <w:rFonts w:ascii="Arial" w:hAnsi="Arial" w:cs="Arial"/>
                <w:iCs/>
              </w:rPr>
            </w:pPr>
            <w:r w:rsidRPr="00790506">
              <w:rPr>
                <w:rFonts w:ascii="Arial" w:hAnsi="Arial" w:cs="Arial"/>
              </w:rPr>
              <w:t>Demonstrate respect for Aboriginal and Torres Strait Islander cultures through the development of culturally appropriate resources</w:t>
            </w:r>
            <w:r w:rsidRPr="00790506">
              <w:rPr>
                <w:rFonts w:ascii="Arial" w:eastAsia="Times New Roman" w:hAnsi="Arial" w:cs="Arial"/>
                <w:lang w:eastAsia="en-AU"/>
              </w:rPr>
              <w:t>.</w:t>
            </w:r>
          </w:p>
        </w:tc>
        <w:tc>
          <w:tcPr>
            <w:tcW w:w="7654" w:type="dxa"/>
          </w:tcPr>
          <w:p w14:paraId="6899D661" w14:textId="213F3A08" w:rsidR="00790506" w:rsidRPr="00790506" w:rsidRDefault="00790506" w:rsidP="00790506">
            <w:pPr>
              <w:tabs>
                <w:tab w:val="num" w:pos="284"/>
              </w:tabs>
              <w:spacing w:before="60" w:after="60" w:line="240" w:lineRule="auto"/>
              <w:ind w:left="284" w:hanging="284"/>
              <w:rPr>
                <w:rFonts w:ascii="Arial" w:eastAsia="Times New Roman" w:hAnsi="Arial"/>
                <w:sz w:val="24"/>
                <w:szCs w:val="24"/>
                <w:lang w:eastAsia="en-AU"/>
              </w:rPr>
            </w:pPr>
            <w:r w:rsidRPr="00790506">
              <w:rPr>
                <w:rFonts w:ascii="Arial" w:hAnsi="Arial"/>
                <w:szCs w:val="24"/>
                <w:lang w:eastAsia="en-AU"/>
              </w:rPr>
              <w:t xml:space="preserve">Collaborate with ACCHO to develop culturally safe and accessible resources tailored to First Nations peoples with the intent of reducing shame associated with vision loss and increase health seeking in </w:t>
            </w:r>
            <w:r w:rsidR="007E6784">
              <w:rPr>
                <w:rFonts w:ascii="Arial" w:hAnsi="Arial"/>
                <w:szCs w:val="24"/>
                <w:lang w:eastAsia="en-AU"/>
              </w:rPr>
              <w:t>Aboriginal and Torres Strait Islander</w:t>
            </w:r>
            <w:r w:rsidR="007E6784" w:rsidRPr="00790506">
              <w:rPr>
                <w:rFonts w:ascii="Arial" w:hAnsi="Arial"/>
                <w:szCs w:val="24"/>
                <w:lang w:eastAsia="en-AU"/>
              </w:rPr>
              <w:t xml:space="preserve"> </w:t>
            </w:r>
            <w:r w:rsidRPr="00790506">
              <w:rPr>
                <w:rFonts w:ascii="Arial" w:hAnsi="Arial"/>
                <w:szCs w:val="24"/>
                <w:lang w:eastAsia="en-AU"/>
              </w:rPr>
              <w:t>communities</w:t>
            </w:r>
          </w:p>
        </w:tc>
        <w:tc>
          <w:tcPr>
            <w:tcW w:w="1744" w:type="dxa"/>
            <w:shd w:val="clear" w:color="auto" w:fill="auto"/>
          </w:tcPr>
          <w:p w14:paraId="70C2432B" w14:textId="2DDB725C" w:rsidR="00790506" w:rsidRPr="00790506" w:rsidRDefault="006A1FAF" w:rsidP="00790506">
            <w:pPr>
              <w:spacing w:before="60" w:after="0"/>
              <w:contextualSpacing/>
              <w:rPr>
                <w:rFonts w:ascii="Arial" w:hAnsi="Arial" w:cs="Arial"/>
              </w:rPr>
            </w:pPr>
            <w:r>
              <w:rPr>
                <w:rFonts w:ascii="Arial" w:hAnsi="Arial" w:cs="Arial"/>
              </w:rPr>
              <w:t>September</w:t>
            </w:r>
            <w:r w:rsidR="0043732E">
              <w:rPr>
                <w:rFonts w:ascii="Arial" w:hAnsi="Arial" w:cs="Arial"/>
              </w:rPr>
              <w:t>,</w:t>
            </w:r>
            <w:r w:rsidR="00E02288">
              <w:rPr>
                <w:rFonts w:ascii="Arial" w:hAnsi="Arial" w:cs="Arial"/>
              </w:rPr>
              <w:t xml:space="preserve"> 2026</w:t>
            </w:r>
          </w:p>
        </w:tc>
        <w:tc>
          <w:tcPr>
            <w:tcW w:w="1800" w:type="dxa"/>
            <w:shd w:val="clear" w:color="auto" w:fill="auto"/>
          </w:tcPr>
          <w:p w14:paraId="6797B318" w14:textId="77777777" w:rsidR="00790506" w:rsidRPr="00790506" w:rsidRDefault="00790506" w:rsidP="00790506">
            <w:pPr>
              <w:spacing w:before="60" w:after="0"/>
              <w:contextualSpacing/>
              <w:rPr>
                <w:rFonts w:ascii="Arial" w:hAnsi="Arial" w:cs="Arial"/>
              </w:rPr>
            </w:pPr>
            <w:r w:rsidRPr="00790506">
              <w:rPr>
                <w:rFonts w:ascii="Arial" w:hAnsi="Arial" w:cs="Arial"/>
              </w:rPr>
              <w:t>Policy and Advocacy Manager</w:t>
            </w:r>
          </w:p>
        </w:tc>
      </w:tr>
      <w:tr w:rsidR="00790506" w:rsidRPr="00790506" w14:paraId="7154AAF6" w14:textId="77777777" w:rsidTr="00B7322F">
        <w:trPr>
          <w:trHeight w:val="533"/>
        </w:trPr>
        <w:tc>
          <w:tcPr>
            <w:tcW w:w="3681" w:type="dxa"/>
            <w:vMerge/>
            <w:shd w:val="clear" w:color="auto" w:fill="auto"/>
          </w:tcPr>
          <w:p w14:paraId="43F0ED1F" w14:textId="77777777" w:rsidR="00790506" w:rsidRPr="00790506" w:rsidRDefault="00790506" w:rsidP="00790506">
            <w:pPr>
              <w:shd w:val="clear" w:color="auto" w:fill="FFFFFF"/>
              <w:spacing w:after="0" w:line="240" w:lineRule="auto"/>
              <w:ind w:left="360"/>
              <w:contextualSpacing/>
              <w:rPr>
                <w:rFonts w:ascii="Arial" w:hAnsi="Arial" w:cs="Arial"/>
                <w:i/>
                <w:iCs/>
              </w:rPr>
            </w:pPr>
          </w:p>
        </w:tc>
        <w:tc>
          <w:tcPr>
            <w:tcW w:w="7654" w:type="dxa"/>
          </w:tcPr>
          <w:p w14:paraId="0CC58ED0" w14:textId="77777777" w:rsidR="00790506" w:rsidRPr="00790506" w:rsidRDefault="00790506" w:rsidP="00790506">
            <w:pPr>
              <w:tabs>
                <w:tab w:val="num" w:pos="284"/>
              </w:tabs>
              <w:spacing w:before="60" w:after="60" w:line="240" w:lineRule="auto"/>
              <w:ind w:left="284" w:hanging="284"/>
              <w:rPr>
                <w:rFonts w:ascii="Arial" w:eastAsia="Times New Roman" w:hAnsi="Arial"/>
                <w:i/>
                <w:sz w:val="20"/>
                <w:szCs w:val="24"/>
                <w:lang w:eastAsia="en-AU"/>
              </w:rPr>
            </w:pPr>
            <w:r w:rsidRPr="00790506">
              <w:rPr>
                <w:rFonts w:ascii="Arial" w:hAnsi="Arial"/>
                <w:szCs w:val="24"/>
                <w:lang w:eastAsia="en-AU"/>
              </w:rPr>
              <w:t>Participate actively in state/territory voice, treaty, and truth calls to action, demonstrating Vision 2020 Australia's commitment to embodying allyship and acknowledging the social determinants of health.</w:t>
            </w:r>
          </w:p>
        </w:tc>
        <w:tc>
          <w:tcPr>
            <w:tcW w:w="1744" w:type="dxa"/>
            <w:shd w:val="clear" w:color="auto" w:fill="auto"/>
          </w:tcPr>
          <w:p w14:paraId="12047F28" w14:textId="16B5A360" w:rsidR="00790506" w:rsidRPr="00790506" w:rsidRDefault="00733022" w:rsidP="00790506">
            <w:pPr>
              <w:spacing w:before="60" w:after="0"/>
              <w:contextualSpacing/>
              <w:rPr>
                <w:rFonts w:ascii="Arial" w:hAnsi="Arial" w:cs="Arial"/>
              </w:rPr>
            </w:pPr>
            <w:r>
              <w:rPr>
                <w:rFonts w:ascii="Arial" w:hAnsi="Arial" w:cs="Arial"/>
              </w:rPr>
              <w:t xml:space="preserve">October, </w:t>
            </w:r>
            <w:r w:rsidR="003A3AE4">
              <w:rPr>
                <w:rFonts w:ascii="Arial" w:hAnsi="Arial" w:cs="Arial"/>
              </w:rPr>
              <w:t>2025 &amp; 2026</w:t>
            </w:r>
          </w:p>
        </w:tc>
        <w:tc>
          <w:tcPr>
            <w:tcW w:w="1800" w:type="dxa"/>
            <w:shd w:val="clear" w:color="auto" w:fill="auto"/>
          </w:tcPr>
          <w:p w14:paraId="518EE0D8" w14:textId="77777777" w:rsidR="00790506" w:rsidRPr="00790506" w:rsidRDefault="00790506" w:rsidP="00790506">
            <w:pPr>
              <w:spacing w:before="60" w:after="0"/>
              <w:contextualSpacing/>
              <w:rPr>
                <w:rFonts w:ascii="Arial" w:hAnsi="Arial" w:cs="Arial"/>
              </w:rPr>
            </w:pPr>
            <w:r w:rsidRPr="00790506">
              <w:rPr>
                <w:rFonts w:ascii="Arial" w:hAnsi="Arial" w:cs="Arial"/>
              </w:rPr>
              <w:t>CEO</w:t>
            </w:r>
          </w:p>
        </w:tc>
      </w:tr>
    </w:tbl>
    <w:p w14:paraId="582FA02B" w14:textId="026688E5" w:rsidR="00443A93" w:rsidRDefault="00443A93" w:rsidP="00790506">
      <w:pPr>
        <w:rPr>
          <w:rFonts w:ascii="Arial" w:hAnsi="Arial" w:cs="Arial"/>
        </w:rPr>
      </w:pPr>
    </w:p>
    <w:p w14:paraId="329E7CED" w14:textId="77777777" w:rsidR="00443A93" w:rsidRDefault="00443A93">
      <w:pPr>
        <w:spacing w:after="0" w:line="240" w:lineRule="auto"/>
        <w:rPr>
          <w:rFonts w:ascii="Arial" w:hAnsi="Arial" w:cs="Arial"/>
        </w:rPr>
      </w:pPr>
      <w:r>
        <w:rPr>
          <w:rFonts w:ascii="Arial" w:hAnsi="Arial" w:cs="Arial"/>
        </w:rPr>
        <w:br w:type="page"/>
      </w:r>
    </w:p>
    <w:p w14:paraId="2DC890C4" w14:textId="77777777" w:rsidR="00790506" w:rsidRPr="00790506" w:rsidRDefault="00790506" w:rsidP="00790506">
      <w:pPr>
        <w:rPr>
          <w:rFonts w:ascii="Arial" w:hAnsi="Arial" w:cs="Arial"/>
        </w:rPr>
      </w:pPr>
    </w:p>
    <w:p w14:paraId="362074C1" w14:textId="0ED3ACFE" w:rsidR="00790506" w:rsidRPr="00790506" w:rsidRDefault="00790506" w:rsidP="00790506">
      <w:pPr>
        <w:spacing w:before="80" w:after="80" w:line="240" w:lineRule="auto"/>
        <w:rPr>
          <w:rFonts w:ascii="Arial" w:hAnsi="Arial" w:cs="Arial"/>
        </w:rPr>
      </w:pPr>
    </w:p>
    <w:p w14:paraId="162BCF81" w14:textId="77777777" w:rsidR="00790506" w:rsidRPr="00790506" w:rsidRDefault="00790506" w:rsidP="00790506">
      <w:pPr>
        <w:spacing w:after="0" w:line="240" w:lineRule="auto"/>
        <w:rPr>
          <w:rFonts w:ascii="Arial" w:hAnsi="Arial" w:cs="Arial"/>
        </w:rPr>
      </w:pPr>
    </w:p>
    <w:p w14:paraId="29C454F7" w14:textId="77777777" w:rsidR="00790506" w:rsidRPr="00790506" w:rsidRDefault="00790506" w:rsidP="00790506">
      <w:pPr>
        <w:rPr>
          <w:rFonts w:ascii="Arial" w:eastAsia="Times New Roman" w:hAnsi="Arial" w:cs="Arial"/>
          <w:b/>
          <w:u w:val="single"/>
        </w:rPr>
      </w:pPr>
      <w:r w:rsidRPr="00790506">
        <w:rPr>
          <w:rFonts w:ascii="Arial" w:eastAsia="Times New Roman" w:hAnsi="Arial" w:cs="Arial"/>
          <w:b/>
          <w:u w:val="single"/>
        </w:rPr>
        <w:t>Opportunities</w:t>
      </w:r>
    </w:p>
    <w:p w14:paraId="382780C7" w14:textId="3F40B2B2" w:rsidR="00791D3C" w:rsidRDefault="00790506" w:rsidP="00790506">
      <w:pPr>
        <w:rPr>
          <w:rFonts w:ascii="Arial" w:hAnsi="Arial" w:cs="Arial"/>
        </w:rPr>
      </w:pPr>
      <w:r w:rsidRPr="00790506">
        <w:rPr>
          <w:rFonts w:ascii="Arial" w:hAnsi="Arial" w:cs="Arial"/>
        </w:rPr>
        <w:t xml:space="preserve">In line with our commitment to self-determination and equity, Vision 2020 Australia </w:t>
      </w:r>
      <w:r w:rsidR="00791D3C">
        <w:rPr>
          <w:rFonts w:ascii="Arial" w:hAnsi="Arial" w:cs="Arial"/>
        </w:rPr>
        <w:t xml:space="preserve">prioritises </w:t>
      </w:r>
      <w:r w:rsidRPr="00790506">
        <w:rPr>
          <w:rFonts w:ascii="Arial" w:hAnsi="Arial" w:cs="Arial"/>
        </w:rPr>
        <w:t xml:space="preserve">creating </w:t>
      </w:r>
      <w:r w:rsidR="00791D3C">
        <w:rPr>
          <w:rFonts w:ascii="Arial" w:hAnsi="Arial" w:cs="Arial"/>
        </w:rPr>
        <w:t xml:space="preserve">meaningful </w:t>
      </w:r>
      <w:r w:rsidRPr="00790506">
        <w:rPr>
          <w:rFonts w:ascii="Arial" w:hAnsi="Arial" w:cs="Arial"/>
        </w:rPr>
        <w:t xml:space="preserve">opportunities for Aboriginal and Torres Strait Islander peoples, organisations, and communities. Through our RAP process, we are enhancing </w:t>
      </w:r>
      <w:r w:rsidR="00791D3C">
        <w:rPr>
          <w:rFonts w:ascii="Arial" w:hAnsi="Arial" w:cs="Arial"/>
        </w:rPr>
        <w:t xml:space="preserve">pathways in </w:t>
      </w:r>
      <w:r w:rsidRPr="00790506">
        <w:rPr>
          <w:rFonts w:ascii="Arial" w:hAnsi="Arial" w:cs="Arial"/>
        </w:rPr>
        <w:t xml:space="preserve">employment, procurement and professional development, </w:t>
      </w:r>
      <w:r w:rsidR="00791D3C">
        <w:rPr>
          <w:rFonts w:ascii="Arial" w:hAnsi="Arial" w:cs="Arial"/>
        </w:rPr>
        <w:t xml:space="preserve">empowering </w:t>
      </w:r>
      <w:r w:rsidRPr="00790506">
        <w:rPr>
          <w:rFonts w:ascii="Arial" w:hAnsi="Arial" w:cs="Arial"/>
        </w:rPr>
        <w:t xml:space="preserve">First Nations individuals to actively contribute to our organisation and the </w:t>
      </w:r>
      <w:r w:rsidR="00791D3C">
        <w:rPr>
          <w:rFonts w:ascii="Arial" w:hAnsi="Arial" w:cs="Arial"/>
        </w:rPr>
        <w:t>broader</w:t>
      </w:r>
      <w:r w:rsidR="00791D3C" w:rsidRPr="00790506">
        <w:rPr>
          <w:rFonts w:ascii="Arial" w:hAnsi="Arial" w:cs="Arial"/>
        </w:rPr>
        <w:t xml:space="preserve"> </w:t>
      </w:r>
      <w:r w:rsidRPr="00790506">
        <w:rPr>
          <w:rFonts w:ascii="Arial" w:hAnsi="Arial" w:cs="Arial"/>
        </w:rPr>
        <w:t xml:space="preserve">eye health </w:t>
      </w:r>
      <w:r w:rsidR="00D078BE">
        <w:rPr>
          <w:rFonts w:ascii="Arial" w:hAnsi="Arial" w:cs="Arial"/>
        </w:rPr>
        <w:t xml:space="preserve">and vision care </w:t>
      </w:r>
      <w:r w:rsidRPr="00790506">
        <w:rPr>
          <w:rFonts w:ascii="Arial" w:hAnsi="Arial" w:cs="Arial"/>
        </w:rPr>
        <w:t xml:space="preserve">sector. </w:t>
      </w:r>
    </w:p>
    <w:p w14:paraId="6BFC5E0C" w14:textId="74C7DB12" w:rsidR="00790506" w:rsidRPr="00790506" w:rsidRDefault="003411E5" w:rsidP="00790506">
      <w:pPr>
        <w:rPr>
          <w:rFonts w:ascii="Arial" w:hAnsi="Arial" w:cs="Arial"/>
        </w:rPr>
      </w:pPr>
      <w:r w:rsidRPr="003411E5">
        <w:rPr>
          <w:rFonts w:ascii="Arial" w:hAnsi="Arial" w:cs="Arial"/>
        </w:rPr>
        <w:t xml:space="preserve">These initiatives bring </w:t>
      </w:r>
      <w:r w:rsidR="00791D3C">
        <w:rPr>
          <w:rFonts w:ascii="Arial" w:hAnsi="Arial" w:cs="Arial"/>
        </w:rPr>
        <w:t xml:space="preserve">diverse </w:t>
      </w:r>
      <w:r w:rsidR="005D6DB4">
        <w:rPr>
          <w:rFonts w:ascii="Arial" w:hAnsi="Arial" w:cs="Arial"/>
        </w:rPr>
        <w:t>Aboriginal and Torres Strait Islander</w:t>
      </w:r>
      <w:r w:rsidRPr="003411E5">
        <w:rPr>
          <w:rFonts w:ascii="Arial" w:hAnsi="Arial" w:cs="Arial"/>
        </w:rPr>
        <w:t xml:space="preserve"> perspectives </w:t>
      </w:r>
      <w:r w:rsidR="00791D3C">
        <w:rPr>
          <w:rFonts w:ascii="Arial" w:hAnsi="Arial" w:cs="Arial"/>
        </w:rPr>
        <w:t>into our work, strengthening our organisation and sector by embedding inclusivity and fostering equity</w:t>
      </w:r>
      <w:r w:rsidR="00976C67">
        <w:rPr>
          <w:rFonts w:ascii="Arial" w:hAnsi="Arial" w:cs="Arial"/>
        </w:rPr>
        <w:t xml:space="preserve">. </w:t>
      </w:r>
      <w:r w:rsidR="00790506" w:rsidRPr="00790506">
        <w:rPr>
          <w:rFonts w:ascii="Arial" w:hAnsi="Arial" w:cs="Arial"/>
        </w:rPr>
        <w:t xml:space="preserve">By </w:t>
      </w:r>
      <w:r w:rsidR="00791D3C">
        <w:rPr>
          <w:rFonts w:ascii="Arial" w:hAnsi="Arial" w:cs="Arial"/>
        </w:rPr>
        <w:t>championing</w:t>
      </w:r>
      <w:r w:rsidR="00791D3C" w:rsidRPr="00790506">
        <w:rPr>
          <w:rFonts w:ascii="Arial" w:hAnsi="Arial" w:cs="Arial"/>
        </w:rPr>
        <w:t xml:space="preserve"> </w:t>
      </w:r>
      <w:r w:rsidR="00790506" w:rsidRPr="00790506">
        <w:rPr>
          <w:rFonts w:ascii="Arial" w:hAnsi="Arial" w:cs="Arial"/>
        </w:rPr>
        <w:t xml:space="preserve">these pathways, we </w:t>
      </w:r>
      <w:r w:rsidR="00791D3C">
        <w:rPr>
          <w:rFonts w:ascii="Arial" w:hAnsi="Arial" w:cs="Arial"/>
        </w:rPr>
        <w:t xml:space="preserve">ensure that </w:t>
      </w:r>
      <w:r w:rsidR="00790506" w:rsidRPr="00790506">
        <w:rPr>
          <w:rFonts w:ascii="Arial" w:hAnsi="Arial" w:cs="Arial"/>
        </w:rPr>
        <w:t xml:space="preserve">First Nations voices are </w:t>
      </w:r>
      <w:r w:rsidR="00791D3C">
        <w:rPr>
          <w:rFonts w:ascii="Arial" w:hAnsi="Arial" w:cs="Arial"/>
        </w:rPr>
        <w:t xml:space="preserve">not only </w:t>
      </w:r>
      <w:r w:rsidR="00790506" w:rsidRPr="00790506">
        <w:rPr>
          <w:rFonts w:ascii="Arial" w:hAnsi="Arial" w:cs="Arial"/>
        </w:rPr>
        <w:t>heard</w:t>
      </w:r>
      <w:r w:rsidR="00791D3C">
        <w:rPr>
          <w:rFonts w:ascii="Arial" w:hAnsi="Arial" w:cs="Arial"/>
        </w:rPr>
        <w:t xml:space="preserve"> but are integral to shaping the future of eye health and vision care, creating a more effective and inclusive sector.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654"/>
        <w:gridCol w:w="1744"/>
        <w:gridCol w:w="2084"/>
      </w:tblGrid>
      <w:tr w:rsidR="00790506" w:rsidRPr="00790506" w14:paraId="496B88C5" w14:textId="77777777" w:rsidTr="00B7322F">
        <w:trPr>
          <w:trHeight w:val="356"/>
        </w:trPr>
        <w:tc>
          <w:tcPr>
            <w:tcW w:w="3681" w:type="dxa"/>
            <w:shd w:val="clear" w:color="auto" w:fill="auto"/>
          </w:tcPr>
          <w:p w14:paraId="4BB0D5CA" w14:textId="77777777" w:rsidR="00790506" w:rsidRPr="00790506" w:rsidRDefault="00790506" w:rsidP="00790506">
            <w:pPr>
              <w:spacing w:before="60" w:after="0"/>
              <w:contextualSpacing/>
              <w:rPr>
                <w:rFonts w:ascii="Arial" w:hAnsi="Arial" w:cs="Arial"/>
                <w:b/>
              </w:rPr>
            </w:pPr>
            <w:r w:rsidRPr="00790506">
              <w:rPr>
                <w:rFonts w:ascii="Arial" w:hAnsi="Arial" w:cs="Arial"/>
                <w:b/>
              </w:rPr>
              <w:t>Action</w:t>
            </w:r>
          </w:p>
        </w:tc>
        <w:tc>
          <w:tcPr>
            <w:tcW w:w="7654" w:type="dxa"/>
          </w:tcPr>
          <w:p w14:paraId="5A0681B8" w14:textId="77777777" w:rsidR="00790506" w:rsidRPr="00790506" w:rsidRDefault="00790506" w:rsidP="00790506">
            <w:pPr>
              <w:spacing w:before="60" w:after="0"/>
              <w:contextualSpacing/>
              <w:rPr>
                <w:rFonts w:ascii="Arial" w:hAnsi="Arial" w:cs="Arial"/>
                <w:b/>
              </w:rPr>
            </w:pPr>
            <w:r w:rsidRPr="00790506">
              <w:rPr>
                <w:rFonts w:ascii="Arial" w:hAnsi="Arial" w:cs="Arial"/>
                <w:b/>
              </w:rPr>
              <w:t>Deliverable</w:t>
            </w:r>
          </w:p>
        </w:tc>
        <w:tc>
          <w:tcPr>
            <w:tcW w:w="1744" w:type="dxa"/>
            <w:shd w:val="clear" w:color="auto" w:fill="auto"/>
          </w:tcPr>
          <w:p w14:paraId="46AB59CB" w14:textId="77777777" w:rsidR="00790506" w:rsidRPr="00790506" w:rsidRDefault="00790506" w:rsidP="00790506">
            <w:pPr>
              <w:spacing w:before="60" w:after="0"/>
              <w:contextualSpacing/>
              <w:rPr>
                <w:rFonts w:ascii="Arial" w:hAnsi="Arial" w:cs="Arial"/>
                <w:b/>
              </w:rPr>
            </w:pPr>
            <w:r w:rsidRPr="00790506">
              <w:rPr>
                <w:rFonts w:ascii="Arial" w:hAnsi="Arial" w:cs="Arial"/>
                <w:b/>
              </w:rPr>
              <w:t>Timeline</w:t>
            </w:r>
          </w:p>
        </w:tc>
        <w:tc>
          <w:tcPr>
            <w:tcW w:w="2084" w:type="dxa"/>
            <w:shd w:val="clear" w:color="auto" w:fill="auto"/>
          </w:tcPr>
          <w:p w14:paraId="36A09471" w14:textId="77777777" w:rsidR="00790506" w:rsidRPr="00790506" w:rsidRDefault="00790506" w:rsidP="00790506">
            <w:pPr>
              <w:spacing w:before="60" w:after="0"/>
              <w:contextualSpacing/>
              <w:rPr>
                <w:rFonts w:ascii="Arial" w:hAnsi="Arial" w:cs="Arial"/>
                <w:b/>
              </w:rPr>
            </w:pPr>
            <w:r w:rsidRPr="00790506">
              <w:rPr>
                <w:rFonts w:ascii="Arial" w:hAnsi="Arial" w:cs="Arial"/>
                <w:b/>
              </w:rPr>
              <w:t>Responsibility</w:t>
            </w:r>
          </w:p>
        </w:tc>
      </w:tr>
      <w:tr w:rsidR="00790506" w:rsidRPr="00790506" w14:paraId="6A64743A" w14:textId="77777777" w:rsidTr="00B7322F">
        <w:trPr>
          <w:trHeight w:val="947"/>
        </w:trPr>
        <w:tc>
          <w:tcPr>
            <w:tcW w:w="3681" w:type="dxa"/>
            <w:vMerge w:val="restart"/>
            <w:shd w:val="clear" w:color="auto" w:fill="auto"/>
          </w:tcPr>
          <w:p w14:paraId="3D6ABF9D"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 xml:space="preserve">Improve employment outcomes by increasing Aboriginal and Torres Strait Islander recruitment, retention, and professional development. </w:t>
            </w:r>
          </w:p>
        </w:tc>
        <w:tc>
          <w:tcPr>
            <w:tcW w:w="7654" w:type="dxa"/>
          </w:tcPr>
          <w:p w14:paraId="4345BFE7"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Build understanding of current Aboriginal and Torres Strait Islander staffing to inform future employment and professional development opportunities.</w:t>
            </w:r>
          </w:p>
        </w:tc>
        <w:tc>
          <w:tcPr>
            <w:tcW w:w="1744" w:type="dxa"/>
            <w:shd w:val="clear" w:color="auto" w:fill="auto"/>
          </w:tcPr>
          <w:p w14:paraId="65DFE0E6" w14:textId="322C3FA5" w:rsidR="00790506" w:rsidRPr="00790506" w:rsidRDefault="006A1FAF" w:rsidP="00790506">
            <w:pPr>
              <w:spacing w:before="60" w:after="0"/>
              <w:contextualSpacing/>
              <w:rPr>
                <w:rFonts w:ascii="Arial" w:hAnsi="Arial" w:cs="Arial"/>
              </w:rPr>
            </w:pPr>
            <w:r>
              <w:rPr>
                <w:rFonts w:ascii="Arial" w:hAnsi="Arial" w:cs="Arial"/>
              </w:rPr>
              <w:t>June</w:t>
            </w:r>
            <w:r w:rsidR="0043732E">
              <w:rPr>
                <w:rFonts w:ascii="Arial" w:hAnsi="Arial" w:cs="Arial"/>
              </w:rPr>
              <w:t xml:space="preserve">, </w:t>
            </w:r>
            <w:r w:rsidR="00E02288">
              <w:rPr>
                <w:rFonts w:ascii="Arial" w:hAnsi="Arial" w:cs="Arial"/>
              </w:rPr>
              <w:t>2025</w:t>
            </w:r>
          </w:p>
        </w:tc>
        <w:tc>
          <w:tcPr>
            <w:tcW w:w="2084" w:type="dxa"/>
            <w:shd w:val="clear" w:color="auto" w:fill="auto"/>
          </w:tcPr>
          <w:p w14:paraId="58C3CB8B"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47D46104" w14:textId="77777777" w:rsidTr="00B7322F">
        <w:trPr>
          <w:trHeight w:val="703"/>
        </w:trPr>
        <w:tc>
          <w:tcPr>
            <w:tcW w:w="3681" w:type="dxa"/>
            <w:vMerge/>
          </w:tcPr>
          <w:p w14:paraId="2ACBC205"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65DEF156" w14:textId="77777777" w:rsidR="00790506" w:rsidRPr="00790506" w:rsidRDefault="00790506" w:rsidP="00790506">
            <w:pPr>
              <w:tabs>
                <w:tab w:val="num" w:pos="284"/>
              </w:tabs>
              <w:spacing w:before="60" w:after="60" w:line="240" w:lineRule="auto"/>
              <w:ind w:left="284" w:hanging="284"/>
              <w:rPr>
                <w:rFonts w:ascii="Arial" w:eastAsia="Times New Roman" w:hAnsi="Arial"/>
                <w:sz w:val="24"/>
                <w:szCs w:val="24"/>
                <w:lang w:eastAsia="en-AU"/>
              </w:rPr>
            </w:pPr>
            <w:r w:rsidRPr="00790506">
              <w:rPr>
                <w:rFonts w:ascii="Arial" w:eastAsia="Times New Roman" w:hAnsi="Arial"/>
                <w:szCs w:val="24"/>
                <w:lang w:eastAsia="en-AU"/>
              </w:rPr>
              <w:t>Engage with Aboriginal and Torres Strait Islander staff and/or Aboriginal and Torres Strait Islander advisors to consult on our recruitment, retention and professional development strategy.</w:t>
            </w:r>
          </w:p>
        </w:tc>
        <w:tc>
          <w:tcPr>
            <w:tcW w:w="1744" w:type="dxa"/>
            <w:shd w:val="clear" w:color="auto" w:fill="auto"/>
          </w:tcPr>
          <w:p w14:paraId="34DD60EF" w14:textId="66926B64" w:rsidR="00790506" w:rsidRPr="00790506" w:rsidRDefault="006A1FAF" w:rsidP="00790506">
            <w:pPr>
              <w:spacing w:after="0" w:line="240" w:lineRule="auto"/>
              <w:rPr>
                <w:rFonts w:ascii="Arial" w:eastAsia="Times New Roman" w:hAnsi="Arial" w:cs="Arial"/>
                <w:lang w:eastAsia="en-AU"/>
              </w:rPr>
            </w:pPr>
            <w:r>
              <w:rPr>
                <w:rFonts w:ascii="Arial" w:eastAsia="Times New Roman" w:hAnsi="Arial" w:cs="Arial"/>
                <w:lang w:eastAsia="en-AU"/>
              </w:rPr>
              <w:t>September</w:t>
            </w:r>
            <w:r w:rsidR="0043732E">
              <w:rPr>
                <w:rFonts w:ascii="Arial" w:eastAsia="Times New Roman" w:hAnsi="Arial" w:cs="Arial"/>
                <w:lang w:eastAsia="en-AU"/>
              </w:rPr>
              <w:t>,</w:t>
            </w:r>
            <w:r w:rsidR="00E02288">
              <w:rPr>
                <w:rFonts w:ascii="Arial" w:eastAsia="Times New Roman" w:hAnsi="Arial" w:cs="Arial"/>
                <w:lang w:eastAsia="en-AU"/>
              </w:rPr>
              <w:t xml:space="preserve"> 2025</w:t>
            </w:r>
          </w:p>
        </w:tc>
        <w:tc>
          <w:tcPr>
            <w:tcW w:w="2084" w:type="dxa"/>
            <w:shd w:val="clear" w:color="auto" w:fill="auto"/>
          </w:tcPr>
          <w:p w14:paraId="2BDC91DC" w14:textId="77777777" w:rsidR="00790506" w:rsidRPr="00790506" w:rsidRDefault="00790506" w:rsidP="00790506">
            <w:pPr>
              <w:spacing w:before="60" w:after="0"/>
              <w:contextualSpacing/>
              <w:rPr>
                <w:rFonts w:ascii="Arial" w:hAnsi="Arial" w:cs="Arial"/>
                <w:i/>
              </w:rPr>
            </w:pPr>
            <w:r w:rsidRPr="00790506">
              <w:rPr>
                <w:rFonts w:ascii="Arial" w:hAnsi="Arial" w:cs="Arial"/>
              </w:rPr>
              <w:t>Operations Manager</w:t>
            </w:r>
          </w:p>
        </w:tc>
      </w:tr>
      <w:tr w:rsidR="00790506" w:rsidRPr="00790506" w14:paraId="4F23A18C" w14:textId="77777777" w:rsidTr="00B7322F">
        <w:trPr>
          <w:trHeight w:val="615"/>
        </w:trPr>
        <w:tc>
          <w:tcPr>
            <w:tcW w:w="3681" w:type="dxa"/>
            <w:vMerge/>
          </w:tcPr>
          <w:p w14:paraId="399AA3DB" w14:textId="77777777" w:rsidR="00790506" w:rsidRPr="00790506" w:rsidRDefault="00790506" w:rsidP="00790506">
            <w:pPr>
              <w:spacing w:before="60" w:after="0" w:line="240" w:lineRule="auto"/>
              <w:ind w:left="360"/>
              <w:rPr>
                <w:rFonts w:ascii="Arial" w:eastAsia="Times New Roman" w:hAnsi="Arial" w:cs="Arial"/>
                <w:lang w:eastAsia="en-AU"/>
              </w:rPr>
            </w:pPr>
          </w:p>
        </w:tc>
        <w:tc>
          <w:tcPr>
            <w:tcW w:w="7654" w:type="dxa"/>
          </w:tcPr>
          <w:p w14:paraId="7C8CD462"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Develop and implement an Aboriginal and Torres Strait Islander recruitment, retention and professional development strategy.</w:t>
            </w:r>
          </w:p>
        </w:tc>
        <w:tc>
          <w:tcPr>
            <w:tcW w:w="1744" w:type="dxa"/>
            <w:shd w:val="clear" w:color="auto" w:fill="auto"/>
          </w:tcPr>
          <w:p w14:paraId="41BCACE9" w14:textId="1A2EBBFD" w:rsidR="00790506" w:rsidRPr="00790506" w:rsidRDefault="006A1FAF" w:rsidP="00790506">
            <w:pPr>
              <w:spacing w:after="0" w:line="240" w:lineRule="auto"/>
              <w:rPr>
                <w:rFonts w:ascii="Arial" w:eastAsia="Times New Roman" w:hAnsi="Arial" w:cs="Arial"/>
                <w:lang w:eastAsia="en-AU"/>
              </w:rPr>
            </w:pPr>
            <w:r>
              <w:rPr>
                <w:rFonts w:ascii="Arial" w:eastAsia="Times New Roman" w:hAnsi="Arial" w:cs="Arial"/>
                <w:lang w:eastAsia="en-AU"/>
              </w:rPr>
              <w:t>September</w:t>
            </w:r>
            <w:r w:rsidR="0043732E">
              <w:rPr>
                <w:rFonts w:ascii="Arial" w:eastAsia="Times New Roman" w:hAnsi="Arial" w:cs="Arial"/>
                <w:lang w:eastAsia="en-AU"/>
              </w:rPr>
              <w:t>,</w:t>
            </w:r>
            <w:r w:rsidR="00E02288">
              <w:rPr>
                <w:rFonts w:ascii="Arial" w:eastAsia="Times New Roman" w:hAnsi="Arial" w:cs="Arial"/>
                <w:lang w:eastAsia="en-AU"/>
              </w:rPr>
              <w:t xml:space="preserve"> 2026</w:t>
            </w:r>
          </w:p>
        </w:tc>
        <w:tc>
          <w:tcPr>
            <w:tcW w:w="2084" w:type="dxa"/>
            <w:shd w:val="clear" w:color="auto" w:fill="auto"/>
          </w:tcPr>
          <w:p w14:paraId="7E42437A" w14:textId="77777777" w:rsidR="00790506" w:rsidRPr="00790506" w:rsidRDefault="00790506" w:rsidP="00790506">
            <w:pPr>
              <w:spacing w:before="60" w:after="0"/>
              <w:contextualSpacing/>
              <w:rPr>
                <w:rFonts w:ascii="Arial" w:hAnsi="Arial" w:cs="Arial"/>
                <w:i/>
              </w:rPr>
            </w:pPr>
            <w:r w:rsidRPr="00790506">
              <w:rPr>
                <w:rFonts w:ascii="Arial" w:hAnsi="Arial" w:cs="Arial"/>
              </w:rPr>
              <w:t>Operations Manager</w:t>
            </w:r>
          </w:p>
        </w:tc>
      </w:tr>
      <w:tr w:rsidR="00790506" w:rsidRPr="00790506" w14:paraId="6D9BC945" w14:textId="77777777" w:rsidTr="00B7322F">
        <w:trPr>
          <w:trHeight w:val="626"/>
        </w:trPr>
        <w:tc>
          <w:tcPr>
            <w:tcW w:w="3681" w:type="dxa"/>
            <w:vMerge/>
          </w:tcPr>
          <w:p w14:paraId="24F94603" w14:textId="77777777" w:rsidR="00790506" w:rsidRPr="00790506" w:rsidRDefault="00790506" w:rsidP="00790506">
            <w:pPr>
              <w:spacing w:before="60" w:after="0" w:line="240" w:lineRule="auto"/>
              <w:ind w:left="360"/>
              <w:rPr>
                <w:rFonts w:ascii="Arial" w:eastAsia="Times New Roman" w:hAnsi="Arial" w:cs="Arial"/>
                <w:lang w:eastAsia="en-AU"/>
              </w:rPr>
            </w:pPr>
          </w:p>
        </w:tc>
        <w:tc>
          <w:tcPr>
            <w:tcW w:w="7654" w:type="dxa"/>
          </w:tcPr>
          <w:p w14:paraId="09FFA5E1"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Advertise job vacancies to effectively reach Aboriginal and Torres Strait Islander stakeholders.</w:t>
            </w:r>
          </w:p>
        </w:tc>
        <w:tc>
          <w:tcPr>
            <w:tcW w:w="1744" w:type="dxa"/>
            <w:shd w:val="clear" w:color="auto" w:fill="auto"/>
          </w:tcPr>
          <w:p w14:paraId="2F8B527A" w14:textId="51496181" w:rsidR="00790506" w:rsidRPr="00790506" w:rsidRDefault="0072397C" w:rsidP="00790506">
            <w:pPr>
              <w:spacing w:after="0" w:line="240" w:lineRule="auto"/>
              <w:rPr>
                <w:rFonts w:ascii="Arial" w:eastAsia="Times New Roman" w:hAnsi="Arial" w:cs="Arial"/>
                <w:lang w:eastAsia="en-AU"/>
              </w:rPr>
            </w:pPr>
            <w:r>
              <w:rPr>
                <w:rFonts w:ascii="Arial" w:eastAsia="Times New Roman" w:hAnsi="Arial" w:cs="Arial"/>
                <w:lang w:eastAsia="en-AU"/>
              </w:rPr>
              <w:t xml:space="preserve">September, </w:t>
            </w:r>
            <w:r w:rsidR="003A3AE4">
              <w:rPr>
                <w:rFonts w:ascii="Arial" w:eastAsia="Times New Roman" w:hAnsi="Arial" w:cs="Arial"/>
                <w:lang w:eastAsia="en-AU"/>
              </w:rPr>
              <w:t>2025 &amp; 2026</w:t>
            </w:r>
          </w:p>
        </w:tc>
        <w:tc>
          <w:tcPr>
            <w:tcW w:w="2084" w:type="dxa"/>
            <w:shd w:val="clear" w:color="auto" w:fill="auto"/>
          </w:tcPr>
          <w:p w14:paraId="0EE7CC78" w14:textId="77777777" w:rsidR="00790506" w:rsidRPr="00790506" w:rsidRDefault="00790506" w:rsidP="00790506">
            <w:pPr>
              <w:spacing w:before="60" w:after="0"/>
              <w:contextualSpacing/>
              <w:rPr>
                <w:rFonts w:ascii="Arial" w:hAnsi="Arial" w:cs="Arial"/>
                <w:i/>
              </w:rPr>
            </w:pPr>
            <w:r w:rsidRPr="00790506">
              <w:rPr>
                <w:rFonts w:ascii="Arial" w:hAnsi="Arial" w:cs="Arial"/>
              </w:rPr>
              <w:t>Operations Manager</w:t>
            </w:r>
          </w:p>
        </w:tc>
      </w:tr>
      <w:tr w:rsidR="00790506" w:rsidRPr="00790506" w14:paraId="14FC4710" w14:textId="77777777" w:rsidTr="00B7322F">
        <w:trPr>
          <w:trHeight w:val="660"/>
        </w:trPr>
        <w:tc>
          <w:tcPr>
            <w:tcW w:w="3681" w:type="dxa"/>
            <w:vMerge/>
          </w:tcPr>
          <w:p w14:paraId="0C854651" w14:textId="77777777" w:rsidR="00790506" w:rsidRPr="00790506" w:rsidRDefault="00790506" w:rsidP="00790506">
            <w:pPr>
              <w:spacing w:before="60" w:after="0" w:line="240" w:lineRule="auto"/>
              <w:ind w:left="360"/>
              <w:rPr>
                <w:rFonts w:ascii="Arial" w:eastAsia="Times New Roman" w:hAnsi="Arial" w:cs="Arial"/>
                <w:lang w:eastAsia="en-AU"/>
              </w:rPr>
            </w:pPr>
          </w:p>
        </w:tc>
        <w:tc>
          <w:tcPr>
            <w:tcW w:w="7654" w:type="dxa"/>
          </w:tcPr>
          <w:p w14:paraId="6FE75AC7"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Review HR and recruitment procedures and policies to remove barriers to Aboriginal and Torres Strait Islander participation in our workplace.</w:t>
            </w:r>
          </w:p>
        </w:tc>
        <w:tc>
          <w:tcPr>
            <w:tcW w:w="1744" w:type="dxa"/>
            <w:shd w:val="clear" w:color="auto" w:fill="auto"/>
          </w:tcPr>
          <w:p w14:paraId="19927DD4" w14:textId="155E2EB0" w:rsidR="00790506" w:rsidRPr="00790506" w:rsidRDefault="006A1FAF" w:rsidP="00790506">
            <w:pPr>
              <w:spacing w:after="0" w:line="240" w:lineRule="auto"/>
              <w:rPr>
                <w:rFonts w:ascii="Arial" w:eastAsia="Times New Roman" w:hAnsi="Arial" w:cs="Arial"/>
                <w:lang w:eastAsia="en-AU"/>
              </w:rPr>
            </w:pPr>
            <w:r>
              <w:rPr>
                <w:rFonts w:ascii="Arial" w:eastAsia="Times New Roman" w:hAnsi="Arial" w:cs="Arial"/>
                <w:lang w:eastAsia="en-AU"/>
              </w:rPr>
              <w:t>March</w:t>
            </w:r>
            <w:r w:rsidR="0043732E">
              <w:rPr>
                <w:rFonts w:ascii="Arial" w:eastAsia="Times New Roman" w:hAnsi="Arial" w:cs="Arial"/>
                <w:lang w:eastAsia="en-AU"/>
              </w:rPr>
              <w:t>,</w:t>
            </w:r>
            <w:r w:rsidR="00E02288">
              <w:rPr>
                <w:rFonts w:ascii="Arial" w:eastAsia="Times New Roman" w:hAnsi="Arial" w:cs="Arial"/>
                <w:lang w:eastAsia="en-AU"/>
              </w:rPr>
              <w:t xml:space="preserve"> </w:t>
            </w:r>
            <w:r w:rsidR="00075539">
              <w:rPr>
                <w:rFonts w:ascii="Arial" w:eastAsia="Times New Roman" w:hAnsi="Arial" w:cs="Arial"/>
                <w:lang w:eastAsia="en-AU"/>
              </w:rPr>
              <w:t>2026</w:t>
            </w:r>
          </w:p>
        </w:tc>
        <w:tc>
          <w:tcPr>
            <w:tcW w:w="2084" w:type="dxa"/>
            <w:shd w:val="clear" w:color="auto" w:fill="auto"/>
          </w:tcPr>
          <w:p w14:paraId="23F1F978" w14:textId="77777777" w:rsidR="00790506" w:rsidRPr="00790506" w:rsidRDefault="00790506" w:rsidP="00790506">
            <w:pPr>
              <w:spacing w:before="60" w:after="0"/>
              <w:contextualSpacing/>
              <w:rPr>
                <w:rFonts w:ascii="Arial" w:hAnsi="Arial" w:cs="Arial"/>
                <w:i/>
              </w:rPr>
            </w:pPr>
            <w:r w:rsidRPr="00790506">
              <w:rPr>
                <w:rFonts w:ascii="Arial" w:hAnsi="Arial" w:cs="Arial"/>
              </w:rPr>
              <w:t>Operations Manager</w:t>
            </w:r>
          </w:p>
        </w:tc>
      </w:tr>
      <w:tr w:rsidR="00790506" w:rsidRPr="00790506" w14:paraId="1E0E9EFB" w14:textId="77777777" w:rsidTr="00B7322F">
        <w:trPr>
          <w:trHeight w:val="610"/>
        </w:trPr>
        <w:tc>
          <w:tcPr>
            <w:tcW w:w="3681" w:type="dxa"/>
            <w:vMerge w:val="restart"/>
            <w:shd w:val="clear" w:color="auto" w:fill="auto"/>
          </w:tcPr>
          <w:p w14:paraId="2D3EFBD1"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 xml:space="preserve">Increase Aboriginal and Torres Strait Islander supplier diversity to support improved economic and social outcomes. </w:t>
            </w:r>
          </w:p>
        </w:tc>
        <w:tc>
          <w:tcPr>
            <w:tcW w:w="7654" w:type="dxa"/>
          </w:tcPr>
          <w:p w14:paraId="644F53F2"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Develop and implement an Aboriginal and Torres Strait Islander procurement strategy.</w:t>
            </w:r>
          </w:p>
        </w:tc>
        <w:tc>
          <w:tcPr>
            <w:tcW w:w="1744" w:type="dxa"/>
            <w:shd w:val="clear" w:color="auto" w:fill="auto"/>
          </w:tcPr>
          <w:p w14:paraId="52544EA5" w14:textId="5931DFE4" w:rsidR="00790506" w:rsidRPr="00790506" w:rsidRDefault="006A1FAF" w:rsidP="00790506">
            <w:pPr>
              <w:spacing w:before="60" w:after="0"/>
              <w:contextualSpacing/>
              <w:rPr>
                <w:rFonts w:ascii="Arial" w:hAnsi="Arial" w:cs="Arial"/>
              </w:rPr>
            </w:pPr>
            <w:r>
              <w:rPr>
                <w:rFonts w:ascii="Arial" w:hAnsi="Arial" w:cs="Arial"/>
              </w:rPr>
              <w:t>September</w:t>
            </w:r>
            <w:r w:rsidR="0043732E">
              <w:rPr>
                <w:rFonts w:ascii="Arial" w:hAnsi="Arial" w:cs="Arial"/>
              </w:rPr>
              <w:t>,</w:t>
            </w:r>
            <w:r w:rsidR="00E02288">
              <w:rPr>
                <w:rFonts w:ascii="Arial" w:hAnsi="Arial" w:cs="Arial"/>
              </w:rPr>
              <w:t xml:space="preserve"> 2025</w:t>
            </w:r>
          </w:p>
        </w:tc>
        <w:tc>
          <w:tcPr>
            <w:tcW w:w="2084" w:type="dxa"/>
            <w:shd w:val="clear" w:color="auto" w:fill="auto"/>
          </w:tcPr>
          <w:p w14:paraId="0759E0B8" w14:textId="77777777" w:rsidR="00790506" w:rsidRPr="00790506" w:rsidRDefault="00790506" w:rsidP="00790506">
            <w:pPr>
              <w:spacing w:before="60" w:after="0"/>
              <w:contextualSpacing/>
              <w:rPr>
                <w:rFonts w:ascii="Arial" w:hAnsi="Arial" w:cs="Arial"/>
              </w:rPr>
            </w:pPr>
            <w:r w:rsidRPr="00790506">
              <w:rPr>
                <w:rFonts w:ascii="Arial" w:hAnsi="Arial" w:cs="Arial"/>
              </w:rPr>
              <w:t>Operations Manager</w:t>
            </w:r>
          </w:p>
        </w:tc>
      </w:tr>
      <w:tr w:rsidR="00790506" w:rsidRPr="00790506" w14:paraId="19A68A17" w14:textId="77777777" w:rsidTr="00B7322F">
        <w:trPr>
          <w:trHeight w:val="321"/>
        </w:trPr>
        <w:tc>
          <w:tcPr>
            <w:tcW w:w="3681" w:type="dxa"/>
            <w:vMerge/>
          </w:tcPr>
          <w:p w14:paraId="31F5B623" w14:textId="77777777" w:rsidR="00790506" w:rsidRPr="00790506" w:rsidRDefault="00790506" w:rsidP="00790506">
            <w:pPr>
              <w:spacing w:before="60" w:after="0" w:line="240" w:lineRule="auto"/>
              <w:ind w:left="360"/>
              <w:rPr>
                <w:rFonts w:ascii="Arial" w:eastAsia="Times New Roman" w:hAnsi="Arial" w:cs="Arial"/>
                <w:lang w:eastAsia="en-AU"/>
              </w:rPr>
            </w:pPr>
          </w:p>
        </w:tc>
        <w:tc>
          <w:tcPr>
            <w:tcW w:w="7654" w:type="dxa"/>
          </w:tcPr>
          <w:p w14:paraId="3A5923F9"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Investigate Supply Nation membership.</w:t>
            </w:r>
          </w:p>
        </w:tc>
        <w:tc>
          <w:tcPr>
            <w:tcW w:w="1744" w:type="dxa"/>
            <w:shd w:val="clear" w:color="auto" w:fill="auto"/>
          </w:tcPr>
          <w:p w14:paraId="08C5D756" w14:textId="69671261" w:rsidR="00790506" w:rsidRPr="00790506" w:rsidRDefault="006A1FAF" w:rsidP="00790506">
            <w:pPr>
              <w:spacing w:before="60" w:after="0"/>
              <w:contextualSpacing/>
              <w:rPr>
                <w:rFonts w:ascii="Arial" w:hAnsi="Arial" w:cs="Arial"/>
              </w:rPr>
            </w:pPr>
            <w:r>
              <w:rPr>
                <w:rFonts w:ascii="Arial" w:hAnsi="Arial" w:cs="Arial"/>
              </w:rPr>
              <w:t>June</w:t>
            </w:r>
            <w:r w:rsidR="0043732E">
              <w:rPr>
                <w:rFonts w:ascii="Arial" w:hAnsi="Arial" w:cs="Arial"/>
              </w:rPr>
              <w:t>,</w:t>
            </w:r>
            <w:r w:rsidR="00E02288">
              <w:rPr>
                <w:rFonts w:ascii="Arial" w:hAnsi="Arial" w:cs="Arial"/>
              </w:rPr>
              <w:t xml:space="preserve"> 2025</w:t>
            </w:r>
          </w:p>
        </w:tc>
        <w:tc>
          <w:tcPr>
            <w:tcW w:w="2084" w:type="dxa"/>
            <w:shd w:val="clear" w:color="auto" w:fill="auto"/>
          </w:tcPr>
          <w:p w14:paraId="28E2A37C"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758D45DD" w14:textId="77777777" w:rsidTr="00B7322F">
        <w:trPr>
          <w:trHeight w:val="652"/>
        </w:trPr>
        <w:tc>
          <w:tcPr>
            <w:tcW w:w="3681" w:type="dxa"/>
            <w:vMerge/>
          </w:tcPr>
          <w:p w14:paraId="250C571E" w14:textId="77777777" w:rsidR="00790506" w:rsidRPr="00790506" w:rsidRDefault="00790506" w:rsidP="00790506">
            <w:pPr>
              <w:spacing w:before="60" w:after="0" w:line="240" w:lineRule="auto"/>
              <w:rPr>
                <w:rFonts w:ascii="Arial" w:eastAsia="Times New Roman" w:hAnsi="Arial" w:cs="Arial"/>
                <w:lang w:eastAsia="en-AU"/>
              </w:rPr>
            </w:pPr>
          </w:p>
        </w:tc>
        <w:tc>
          <w:tcPr>
            <w:tcW w:w="7654" w:type="dxa"/>
          </w:tcPr>
          <w:p w14:paraId="6576EDAB"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Develop and communicate opportunities for procurement of goods and services from Aboriginal and Torres Strait Islander businesses to staff.</w:t>
            </w:r>
          </w:p>
        </w:tc>
        <w:tc>
          <w:tcPr>
            <w:tcW w:w="1744" w:type="dxa"/>
            <w:shd w:val="clear" w:color="auto" w:fill="auto"/>
          </w:tcPr>
          <w:p w14:paraId="1E8895CF" w14:textId="32390A4D" w:rsidR="00790506" w:rsidRPr="00790506" w:rsidRDefault="006A1FAF" w:rsidP="00790506">
            <w:pPr>
              <w:spacing w:before="60" w:after="0"/>
              <w:contextualSpacing/>
              <w:rPr>
                <w:rFonts w:ascii="Arial" w:hAnsi="Arial" w:cs="Arial"/>
              </w:rPr>
            </w:pPr>
            <w:r>
              <w:rPr>
                <w:rFonts w:ascii="Arial" w:hAnsi="Arial" w:cs="Arial"/>
              </w:rPr>
              <w:t>September</w:t>
            </w:r>
            <w:r w:rsidR="0043732E">
              <w:rPr>
                <w:rFonts w:ascii="Arial" w:hAnsi="Arial" w:cs="Arial"/>
              </w:rPr>
              <w:t>,</w:t>
            </w:r>
            <w:r w:rsidR="00E02288">
              <w:rPr>
                <w:rFonts w:ascii="Arial" w:hAnsi="Arial" w:cs="Arial"/>
              </w:rPr>
              <w:t xml:space="preserve"> 2025</w:t>
            </w:r>
          </w:p>
        </w:tc>
        <w:tc>
          <w:tcPr>
            <w:tcW w:w="2084" w:type="dxa"/>
            <w:shd w:val="clear" w:color="auto" w:fill="auto"/>
          </w:tcPr>
          <w:p w14:paraId="78E7F41F"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0FBEF850" w14:textId="77777777" w:rsidTr="00B7322F">
        <w:trPr>
          <w:trHeight w:val="832"/>
        </w:trPr>
        <w:tc>
          <w:tcPr>
            <w:tcW w:w="3681" w:type="dxa"/>
            <w:vMerge/>
          </w:tcPr>
          <w:p w14:paraId="47BE322F" w14:textId="77777777" w:rsidR="00790506" w:rsidRPr="00790506" w:rsidRDefault="00790506" w:rsidP="00790506">
            <w:pPr>
              <w:spacing w:before="60" w:after="0" w:line="240" w:lineRule="auto"/>
              <w:ind w:left="360"/>
              <w:rPr>
                <w:rFonts w:ascii="Arial" w:eastAsia="Times New Roman" w:hAnsi="Arial" w:cs="Arial"/>
                <w:lang w:eastAsia="en-AU"/>
              </w:rPr>
            </w:pPr>
          </w:p>
        </w:tc>
        <w:tc>
          <w:tcPr>
            <w:tcW w:w="7654" w:type="dxa"/>
          </w:tcPr>
          <w:p w14:paraId="66981B80"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Review and update procurement practices to remove barriers to procuring goods and services from Aboriginal and Torres Strait Islander businesses.</w:t>
            </w:r>
          </w:p>
        </w:tc>
        <w:tc>
          <w:tcPr>
            <w:tcW w:w="1744" w:type="dxa"/>
            <w:shd w:val="clear" w:color="auto" w:fill="auto"/>
          </w:tcPr>
          <w:p w14:paraId="7463E2F3" w14:textId="514CF780" w:rsidR="00790506" w:rsidRPr="00790506" w:rsidRDefault="006A1FAF" w:rsidP="00790506">
            <w:pPr>
              <w:spacing w:before="60" w:after="0"/>
              <w:contextualSpacing/>
              <w:rPr>
                <w:rFonts w:ascii="Arial" w:hAnsi="Arial" w:cs="Arial"/>
              </w:rPr>
            </w:pPr>
            <w:r>
              <w:rPr>
                <w:rFonts w:ascii="Arial" w:hAnsi="Arial" w:cs="Arial"/>
              </w:rPr>
              <w:t>September</w:t>
            </w:r>
            <w:r w:rsidR="0043732E">
              <w:rPr>
                <w:rFonts w:ascii="Arial" w:hAnsi="Arial" w:cs="Arial"/>
              </w:rPr>
              <w:t>,</w:t>
            </w:r>
            <w:r w:rsidR="00E02288">
              <w:rPr>
                <w:rFonts w:ascii="Arial" w:hAnsi="Arial" w:cs="Arial"/>
              </w:rPr>
              <w:t xml:space="preserve"> 2026</w:t>
            </w:r>
          </w:p>
        </w:tc>
        <w:tc>
          <w:tcPr>
            <w:tcW w:w="2084" w:type="dxa"/>
            <w:shd w:val="clear" w:color="auto" w:fill="auto"/>
          </w:tcPr>
          <w:p w14:paraId="3706823C" w14:textId="77777777" w:rsidR="00790506" w:rsidRPr="00790506" w:rsidRDefault="00790506" w:rsidP="00790506">
            <w:pPr>
              <w:spacing w:before="60" w:after="0"/>
              <w:contextualSpacing/>
              <w:rPr>
                <w:rFonts w:ascii="Arial" w:hAnsi="Arial" w:cs="Arial"/>
              </w:rPr>
            </w:pPr>
            <w:r w:rsidRPr="00790506">
              <w:rPr>
                <w:rFonts w:ascii="Arial" w:hAnsi="Arial" w:cs="Arial"/>
              </w:rPr>
              <w:t>Operations Manager</w:t>
            </w:r>
          </w:p>
        </w:tc>
      </w:tr>
      <w:tr w:rsidR="00790506" w:rsidRPr="00790506" w14:paraId="0AF8B1FF" w14:textId="77777777" w:rsidTr="00B7322F">
        <w:trPr>
          <w:trHeight w:val="582"/>
        </w:trPr>
        <w:tc>
          <w:tcPr>
            <w:tcW w:w="3681" w:type="dxa"/>
            <w:vMerge/>
          </w:tcPr>
          <w:p w14:paraId="2C48D79A" w14:textId="77777777" w:rsidR="00790506" w:rsidRPr="00790506" w:rsidRDefault="00790506" w:rsidP="00790506">
            <w:pPr>
              <w:spacing w:before="60" w:after="0" w:line="240" w:lineRule="auto"/>
              <w:ind w:left="360"/>
              <w:rPr>
                <w:rFonts w:ascii="Arial" w:eastAsia="Times New Roman" w:hAnsi="Arial" w:cs="Arial"/>
                <w:lang w:eastAsia="en-AU"/>
              </w:rPr>
            </w:pPr>
          </w:p>
        </w:tc>
        <w:tc>
          <w:tcPr>
            <w:tcW w:w="7654" w:type="dxa"/>
          </w:tcPr>
          <w:p w14:paraId="0183EDD0"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Develop commercial relationships with Aboriginal and/or Torres Strait Islander businesses.</w:t>
            </w:r>
          </w:p>
        </w:tc>
        <w:tc>
          <w:tcPr>
            <w:tcW w:w="1744" w:type="dxa"/>
            <w:shd w:val="clear" w:color="auto" w:fill="auto"/>
          </w:tcPr>
          <w:p w14:paraId="3D470740" w14:textId="10BFC6F0" w:rsidR="00790506" w:rsidRPr="00790506" w:rsidRDefault="006A1FAF" w:rsidP="00790506">
            <w:pPr>
              <w:spacing w:before="60" w:after="0"/>
              <w:contextualSpacing/>
              <w:rPr>
                <w:rFonts w:ascii="Arial" w:hAnsi="Arial" w:cs="Arial"/>
              </w:rPr>
            </w:pPr>
            <w:r>
              <w:rPr>
                <w:rFonts w:ascii="Arial" w:hAnsi="Arial" w:cs="Arial"/>
              </w:rPr>
              <w:t>September</w:t>
            </w:r>
            <w:r w:rsidR="0043732E">
              <w:rPr>
                <w:rFonts w:ascii="Arial" w:hAnsi="Arial" w:cs="Arial"/>
              </w:rPr>
              <w:t>,</w:t>
            </w:r>
            <w:r w:rsidR="00E02288">
              <w:rPr>
                <w:rFonts w:ascii="Arial" w:hAnsi="Arial" w:cs="Arial"/>
              </w:rPr>
              <w:t xml:space="preserve"> 2026</w:t>
            </w:r>
          </w:p>
        </w:tc>
        <w:tc>
          <w:tcPr>
            <w:tcW w:w="2084" w:type="dxa"/>
            <w:shd w:val="clear" w:color="auto" w:fill="auto"/>
          </w:tcPr>
          <w:p w14:paraId="68EDEF0D" w14:textId="77777777" w:rsidR="00790506" w:rsidRPr="00790506" w:rsidRDefault="00790506" w:rsidP="00790506">
            <w:pPr>
              <w:spacing w:before="60" w:after="0"/>
              <w:contextualSpacing/>
              <w:rPr>
                <w:rFonts w:ascii="Arial" w:hAnsi="Arial" w:cs="Arial"/>
              </w:rPr>
            </w:pPr>
            <w:r w:rsidRPr="00790506">
              <w:rPr>
                <w:rFonts w:ascii="Arial" w:hAnsi="Arial" w:cs="Arial"/>
              </w:rPr>
              <w:t>Communications Manager</w:t>
            </w:r>
          </w:p>
        </w:tc>
      </w:tr>
      <w:tr w:rsidR="00791D3C" w:rsidRPr="00790506" w14:paraId="344C3099" w14:textId="77777777" w:rsidTr="00B7322F">
        <w:trPr>
          <w:trHeight w:val="843"/>
        </w:trPr>
        <w:tc>
          <w:tcPr>
            <w:tcW w:w="3681" w:type="dxa"/>
            <w:vMerge w:val="restart"/>
            <w:shd w:val="clear" w:color="auto" w:fill="auto"/>
          </w:tcPr>
          <w:p w14:paraId="01D1492D" w14:textId="77777777" w:rsidR="00791D3C" w:rsidRPr="00790506" w:rsidRDefault="00791D3C" w:rsidP="00790506">
            <w:pPr>
              <w:numPr>
                <w:ilvl w:val="0"/>
                <w:numId w:val="4"/>
              </w:numPr>
              <w:shd w:val="clear" w:color="auto" w:fill="FFFFFF"/>
              <w:spacing w:after="0" w:line="240" w:lineRule="auto"/>
              <w:contextualSpacing/>
              <w:rPr>
                <w:rFonts w:cs="Arial"/>
              </w:rPr>
            </w:pPr>
            <w:r w:rsidRPr="00790506">
              <w:rPr>
                <w:rFonts w:ascii="Arial" w:hAnsi="Arial" w:cs="Arial"/>
              </w:rPr>
              <w:t>Increase opportunities for amplifying the voices of Aboriginal and Torres Strait Islander people within the eye health and vision care sector.</w:t>
            </w:r>
            <w:r w:rsidRPr="00790506">
              <w:rPr>
                <w:rFonts w:cs="Arial"/>
              </w:rPr>
              <w:t xml:space="preserve"> </w:t>
            </w:r>
          </w:p>
        </w:tc>
        <w:tc>
          <w:tcPr>
            <w:tcW w:w="7654" w:type="dxa"/>
          </w:tcPr>
          <w:p w14:paraId="54F0E60A" w14:textId="77777777" w:rsidR="00791D3C" w:rsidRPr="00790506" w:rsidRDefault="00791D3C"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Support an Aboriginal and/or Torres Strait Islander internship position within Vision 2020 Australia, allowing the intern to shadow policy advisors with the goal of taking on one of the activities within the policy and advocacy portfolio.</w:t>
            </w:r>
          </w:p>
        </w:tc>
        <w:tc>
          <w:tcPr>
            <w:tcW w:w="1744" w:type="dxa"/>
            <w:shd w:val="clear" w:color="auto" w:fill="auto"/>
          </w:tcPr>
          <w:p w14:paraId="38B5EB4C" w14:textId="283FAC12" w:rsidR="00791D3C" w:rsidRPr="00790506" w:rsidRDefault="00791D3C" w:rsidP="00790506">
            <w:pPr>
              <w:spacing w:before="60" w:after="0"/>
              <w:contextualSpacing/>
              <w:rPr>
                <w:rFonts w:ascii="Arial" w:hAnsi="Arial" w:cs="Arial"/>
              </w:rPr>
            </w:pPr>
            <w:r>
              <w:rPr>
                <w:rFonts w:ascii="Arial" w:hAnsi="Arial" w:cs="Arial"/>
              </w:rPr>
              <w:t>September, 2026</w:t>
            </w:r>
          </w:p>
        </w:tc>
        <w:tc>
          <w:tcPr>
            <w:tcW w:w="2084" w:type="dxa"/>
            <w:shd w:val="clear" w:color="auto" w:fill="auto"/>
          </w:tcPr>
          <w:p w14:paraId="36108F0A" w14:textId="77777777" w:rsidR="00791D3C" w:rsidRPr="00790506" w:rsidRDefault="00791D3C" w:rsidP="00790506">
            <w:pPr>
              <w:spacing w:before="60" w:after="0"/>
              <w:contextualSpacing/>
              <w:rPr>
                <w:rFonts w:ascii="Arial" w:hAnsi="Arial" w:cs="Arial"/>
              </w:rPr>
            </w:pPr>
            <w:r w:rsidRPr="00790506">
              <w:rPr>
                <w:rFonts w:ascii="Arial" w:hAnsi="Arial" w:cs="Arial"/>
              </w:rPr>
              <w:t>CEO</w:t>
            </w:r>
          </w:p>
        </w:tc>
      </w:tr>
      <w:tr w:rsidR="00791D3C" w:rsidRPr="00790506" w14:paraId="4ECC63D4" w14:textId="77777777" w:rsidTr="00B7322F">
        <w:trPr>
          <w:trHeight w:val="843"/>
        </w:trPr>
        <w:tc>
          <w:tcPr>
            <w:tcW w:w="3681" w:type="dxa"/>
            <w:vMerge/>
          </w:tcPr>
          <w:p w14:paraId="69F13FBC" w14:textId="77777777" w:rsidR="00791D3C" w:rsidRPr="00790506" w:rsidRDefault="00791D3C" w:rsidP="00790506">
            <w:pPr>
              <w:shd w:val="clear" w:color="auto" w:fill="FFFFFF"/>
              <w:spacing w:after="0" w:line="240" w:lineRule="auto"/>
              <w:ind w:left="360"/>
              <w:contextualSpacing/>
              <w:rPr>
                <w:rFonts w:ascii="Arial" w:hAnsi="Arial" w:cs="Arial"/>
                <w:i/>
              </w:rPr>
            </w:pPr>
          </w:p>
        </w:tc>
        <w:tc>
          <w:tcPr>
            <w:tcW w:w="7654" w:type="dxa"/>
          </w:tcPr>
          <w:p w14:paraId="67270D8D" w14:textId="5BE3F980" w:rsidR="00791D3C" w:rsidRPr="00790506" w:rsidRDefault="00791D3C" w:rsidP="00790506">
            <w:pPr>
              <w:tabs>
                <w:tab w:val="num" w:pos="284"/>
              </w:tabs>
              <w:spacing w:before="60" w:after="60" w:line="240" w:lineRule="auto"/>
              <w:ind w:left="284" w:hanging="284"/>
              <w:rPr>
                <w:rFonts w:ascii="Arial" w:hAnsi="Arial"/>
                <w:i/>
                <w:szCs w:val="24"/>
                <w:lang w:eastAsia="en-AU"/>
              </w:rPr>
            </w:pPr>
            <w:r w:rsidRPr="00790506">
              <w:rPr>
                <w:rFonts w:ascii="Arial" w:eastAsia="Times New Roman" w:hAnsi="Arial"/>
                <w:szCs w:val="24"/>
                <w:lang w:eastAsia="en-AU"/>
              </w:rPr>
              <w:t>Establish and communicate an advisory mechanism to ensure that advocacy efforts in the field</w:t>
            </w:r>
            <w:r>
              <w:rPr>
                <w:rFonts w:ascii="Arial" w:eastAsia="Times New Roman" w:hAnsi="Arial"/>
                <w:szCs w:val="24"/>
                <w:lang w:eastAsia="en-AU"/>
              </w:rPr>
              <w:t>s</w:t>
            </w:r>
            <w:r w:rsidRPr="00790506">
              <w:rPr>
                <w:rFonts w:ascii="Arial" w:eastAsia="Times New Roman" w:hAnsi="Arial"/>
                <w:szCs w:val="24"/>
                <w:lang w:eastAsia="en-AU"/>
              </w:rPr>
              <w:t xml:space="preserve"> of First Nations </w:t>
            </w:r>
            <w:r>
              <w:rPr>
                <w:rFonts w:ascii="Arial" w:eastAsia="Times New Roman" w:hAnsi="Arial"/>
                <w:szCs w:val="24"/>
                <w:lang w:eastAsia="en-AU"/>
              </w:rPr>
              <w:t>e</w:t>
            </w:r>
            <w:r w:rsidRPr="00790506">
              <w:rPr>
                <w:rFonts w:ascii="Arial" w:eastAsia="Times New Roman" w:hAnsi="Arial"/>
                <w:szCs w:val="24"/>
                <w:lang w:eastAsia="en-AU"/>
              </w:rPr>
              <w:t xml:space="preserve">ye </w:t>
            </w:r>
            <w:r>
              <w:rPr>
                <w:rFonts w:ascii="Arial" w:eastAsia="Times New Roman" w:hAnsi="Arial"/>
                <w:szCs w:val="24"/>
                <w:lang w:eastAsia="en-AU"/>
              </w:rPr>
              <w:t>h</w:t>
            </w:r>
            <w:r w:rsidRPr="00790506">
              <w:rPr>
                <w:rFonts w:ascii="Arial" w:eastAsia="Times New Roman" w:hAnsi="Arial"/>
                <w:szCs w:val="24"/>
                <w:lang w:eastAsia="en-AU"/>
              </w:rPr>
              <w:t>ealth</w:t>
            </w:r>
            <w:r>
              <w:rPr>
                <w:rFonts w:ascii="Arial" w:eastAsia="Times New Roman" w:hAnsi="Arial"/>
                <w:szCs w:val="24"/>
                <w:lang w:eastAsia="en-AU"/>
              </w:rPr>
              <w:t xml:space="preserve"> and vision care</w:t>
            </w:r>
            <w:r w:rsidRPr="00790506">
              <w:rPr>
                <w:rFonts w:ascii="Arial" w:eastAsia="Times New Roman" w:hAnsi="Arial"/>
                <w:szCs w:val="24"/>
                <w:lang w:eastAsia="en-AU"/>
              </w:rPr>
              <w:t xml:space="preserve"> are informed and guided by the voices and perspectives of First Nations communities.</w:t>
            </w:r>
          </w:p>
        </w:tc>
        <w:tc>
          <w:tcPr>
            <w:tcW w:w="1744" w:type="dxa"/>
            <w:shd w:val="clear" w:color="auto" w:fill="auto"/>
          </w:tcPr>
          <w:p w14:paraId="603FB688" w14:textId="2DB901F0" w:rsidR="00791D3C" w:rsidRPr="00790506" w:rsidRDefault="00791D3C" w:rsidP="00790506">
            <w:pPr>
              <w:spacing w:before="60" w:after="0"/>
              <w:contextualSpacing/>
              <w:rPr>
                <w:rFonts w:ascii="Arial" w:hAnsi="Arial" w:cs="Arial"/>
              </w:rPr>
            </w:pPr>
            <w:r>
              <w:rPr>
                <w:rFonts w:ascii="Arial" w:hAnsi="Arial" w:cs="Arial"/>
              </w:rPr>
              <w:t>March, 2026</w:t>
            </w:r>
          </w:p>
        </w:tc>
        <w:tc>
          <w:tcPr>
            <w:tcW w:w="2084" w:type="dxa"/>
            <w:shd w:val="clear" w:color="auto" w:fill="auto"/>
          </w:tcPr>
          <w:p w14:paraId="074A7738" w14:textId="77777777" w:rsidR="00791D3C" w:rsidRPr="00790506" w:rsidRDefault="00791D3C" w:rsidP="00790506">
            <w:pPr>
              <w:spacing w:before="60" w:after="0"/>
              <w:contextualSpacing/>
              <w:rPr>
                <w:rFonts w:ascii="Arial" w:hAnsi="Arial" w:cs="Arial"/>
              </w:rPr>
            </w:pPr>
            <w:r w:rsidRPr="00790506">
              <w:rPr>
                <w:rFonts w:ascii="Arial" w:hAnsi="Arial" w:cs="Arial"/>
              </w:rPr>
              <w:t>Policy and Advocacy Manager</w:t>
            </w:r>
          </w:p>
        </w:tc>
      </w:tr>
      <w:tr w:rsidR="00791D3C" w:rsidRPr="00790506" w14:paraId="2CC02D2F" w14:textId="77777777" w:rsidTr="00B7322F">
        <w:trPr>
          <w:trHeight w:val="843"/>
        </w:trPr>
        <w:tc>
          <w:tcPr>
            <w:tcW w:w="3681" w:type="dxa"/>
            <w:vMerge/>
          </w:tcPr>
          <w:p w14:paraId="121E969B" w14:textId="77777777" w:rsidR="00791D3C" w:rsidRPr="00790506" w:rsidRDefault="00791D3C" w:rsidP="00790506">
            <w:pPr>
              <w:shd w:val="clear" w:color="auto" w:fill="FFFFFF"/>
              <w:spacing w:after="0" w:line="240" w:lineRule="auto"/>
              <w:ind w:left="360"/>
              <w:contextualSpacing/>
              <w:rPr>
                <w:rFonts w:ascii="Arial" w:hAnsi="Arial" w:cs="Arial"/>
                <w:i/>
              </w:rPr>
            </w:pPr>
          </w:p>
        </w:tc>
        <w:tc>
          <w:tcPr>
            <w:tcW w:w="7654" w:type="dxa"/>
          </w:tcPr>
          <w:p w14:paraId="3A8482F0" w14:textId="77777777" w:rsidR="00791D3C" w:rsidRPr="00790506" w:rsidRDefault="00791D3C"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Ensure Aboriginal and Torres Strait Islander people are represented on the Vision 2020 Australia board and policy committees.</w:t>
            </w:r>
          </w:p>
        </w:tc>
        <w:tc>
          <w:tcPr>
            <w:tcW w:w="1744" w:type="dxa"/>
            <w:shd w:val="clear" w:color="auto" w:fill="auto"/>
          </w:tcPr>
          <w:p w14:paraId="08A007BC" w14:textId="71032B6F" w:rsidR="00791D3C" w:rsidRPr="00790506" w:rsidRDefault="00791D3C" w:rsidP="00790506">
            <w:pPr>
              <w:spacing w:before="60" w:after="0"/>
              <w:contextualSpacing/>
              <w:rPr>
                <w:rFonts w:ascii="Arial" w:hAnsi="Arial" w:cs="Arial"/>
              </w:rPr>
            </w:pPr>
            <w:r>
              <w:rPr>
                <w:rFonts w:ascii="Arial" w:hAnsi="Arial" w:cs="Arial"/>
              </w:rPr>
              <w:t>January, 2026</w:t>
            </w:r>
          </w:p>
        </w:tc>
        <w:tc>
          <w:tcPr>
            <w:tcW w:w="2084" w:type="dxa"/>
            <w:shd w:val="clear" w:color="auto" w:fill="auto"/>
          </w:tcPr>
          <w:p w14:paraId="7E5562E7" w14:textId="77777777" w:rsidR="00791D3C" w:rsidRPr="00790506" w:rsidRDefault="00791D3C" w:rsidP="00790506">
            <w:pPr>
              <w:spacing w:before="60" w:after="0"/>
              <w:contextualSpacing/>
              <w:rPr>
                <w:rFonts w:ascii="Arial" w:hAnsi="Arial" w:cs="Arial"/>
              </w:rPr>
            </w:pPr>
            <w:r w:rsidRPr="00790506">
              <w:rPr>
                <w:rFonts w:ascii="Arial" w:hAnsi="Arial" w:cs="Arial"/>
              </w:rPr>
              <w:t>CEO</w:t>
            </w:r>
          </w:p>
        </w:tc>
      </w:tr>
      <w:tr w:rsidR="00791D3C" w:rsidRPr="00790506" w14:paraId="48951DD9" w14:textId="77777777" w:rsidTr="00B7322F">
        <w:trPr>
          <w:trHeight w:val="843"/>
        </w:trPr>
        <w:tc>
          <w:tcPr>
            <w:tcW w:w="3681" w:type="dxa"/>
            <w:vMerge/>
          </w:tcPr>
          <w:p w14:paraId="2656A174" w14:textId="77777777" w:rsidR="00791D3C" w:rsidRPr="00790506" w:rsidRDefault="00791D3C" w:rsidP="00E63207">
            <w:pPr>
              <w:shd w:val="clear" w:color="auto" w:fill="FFFFFF"/>
              <w:spacing w:after="0" w:line="240" w:lineRule="auto"/>
              <w:ind w:left="360"/>
              <w:contextualSpacing/>
              <w:rPr>
                <w:rFonts w:ascii="Arial" w:hAnsi="Arial" w:cs="Arial"/>
                <w:i/>
              </w:rPr>
            </w:pPr>
          </w:p>
        </w:tc>
        <w:tc>
          <w:tcPr>
            <w:tcW w:w="7654" w:type="dxa"/>
          </w:tcPr>
          <w:p w14:paraId="647CB216" w14:textId="720EAC29" w:rsidR="00791D3C" w:rsidRPr="00790506" w:rsidRDefault="00791D3C" w:rsidP="00E63207">
            <w:pPr>
              <w:tabs>
                <w:tab w:val="num" w:pos="284"/>
              </w:tabs>
              <w:spacing w:before="60" w:after="60" w:line="240" w:lineRule="auto"/>
              <w:ind w:left="284" w:hanging="284"/>
              <w:rPr>
                <w:rFonts w:ascii="Arial" w:eastAsia="Times New Roman" w:hAnsi="Arial"/>
                <w:szCs w:val="24"/>
                <w:lang w:eastAsia="en-AU"/>
              </w:rPr>
            </w:pPr>
            <w:r w:rsidRPr="00790506">
              <w:rPr>
                <w:rFonts w:ascii="Arial" w:hAnsi="Arial"/>
                <w:szCs w:val="24"/>
                <w:lang w:eastAsia="en-AU"/>
              </w:rPr>
              <w:t>Develop a communications and engagement plan in collaboration with member</w:t>
            </w:r>
            <w:r>
              <w:rPr>
                <w:rFonts w:ascii="Arial" w:hAnsi="Arial"/>
                <w:szCs w:val="24"/>
                <w:lang w:eastAsia="en-AU"/>
              </w:rPr>
              <w:t>s</w:t>
            </w:r>
            <w:r w:rsidRPr="00790506">
              <w:rPr>
                <w:rFonts w:ascii="Arial" w:hAnsi="Arial"/>
                <w:szCs w:val="24"/>
                <w:lang w:eastAsia="en-AU"/>
              </w:rPr>
              <w:t xml:space="preserve"> and other relevant organisations to not only disseminate First Nations eye health</w:t>
            </w:r>
            <w:r>
              <w:rPr>
                <w:rFonts w:ascii="Arial" w:hAnsi="Arial"/>
                <w:szCs w:val="24"/>
                <w:lang w:eastAsia="en-AU"/>
              </w:rPr>
              <w:t>, vision rehabilitation and peer connection</w:t>
            </w:r>
            <w:r w:rsidRPr="00790506">
              <w:rPr>
                <w:rFonts w:ascii="Arial" w:hAnsi="Arial"/>
                <w:szCs w:val="24"/>
                <w:lang w:eastAsia="en-AU"/>
              </w:rPr>
              <w:t xml:space="preserve"> information to communities and member organisations but also to amplify the voices of First Nations peaks and ACCHOs within our communications channels.</w:t>
            </w:r>
          </w:p>
        </w:tc>
        <w:tc>
          <w:tcPr>
            <w:tcW w:w="1744" w:type="dxa"/>
            <w:shd w:val="clear" w:color="auto" w:fill="auto"/>
          </w:tcPr>
          <w:p w14:paraId="1EC8D2C1" w14:textId="21A63C0F" w:rsidR="00791D3C" w:rsidRPr="00790506" w:rsidRDefault="00791D3C" w:rsidP="00E63207">
            <w:pPr>
              <w:spacing w:before="60" w:after="0"/>
              <w:contextualSpacing/>
              <w:rPr>
                <w:rFonts w:ascii="Arial" w:hAnsi="Arial" w:cs="Arial"/>
              </w:rPr>
            </w:pPr>
            <w:r>
              <w:rPr>
                <w:rFonts w:ascii="Arial" w:hAnsi="Arial" w:cs="Arial"/>
              </w:rPr>
              <w:t>September, 2026</w:t>
            </w:r>
          </w:p>
        </w:tc>
        <w:tc>
          <w:tcPr>
            <w:tcW w:w="2084" w:type="dxa"/>
            <w:shd w:val="clear" w:color="auto" w:fill="auto"/>
          </w:tcPr>
          <w:p w14:paraId="194A0B02" w14:textId="68AF17B1" w:rsidR="00791D3C" w:rsidRPr="00790506" w:rsidRDefault="00791D3C" w:rsidP="00E63207">
            <w:pPr>
              <w:spacing w:before="60" w:after="0"/>
              <w:contextualSpacing/>
              <w:rPr>
                <w:rFonts w:ascii="Arial" w:hAnsi="Arial" w:cs="Arial"/>
              </w:rPr>
            </w:pPr>
            <w:r w:rsidRPr="00790506">
              <w:rPr>
                <w:rFonts w:ascii="Arial" w:hAnsi="Arial" w:cs="Arial"/>
              </w:rPr>
              <w:t>Policy and Advocacy Manager</w:t>
            </w:r>
          </w:p>
        </w:tc>
      </w:tr>
      <w:tr w:rsidR="00791D3C" w:rsidRPr="00790506" w14:paraId="77C75AF6" w14:textId="77777777" w:rsidTr="00B7322F">
        <w:trPr>
          <w:trHeight w:val="843"/>
        </w:trPr>
        <w:tc>
          <w:tcPr>
            <w:tcW w:w="3681" w:type="dxa"/>
            <w:vMerge/>
          </w:tcPr>
          <w:p w14:paraId="19204345" w14:textId="77777777" w:rsidR="00791D3C" w:rsidRPr="00790506" w:rsidRDefault="00791D3C" w:rsidP="00E63207">
            <w:pPr>
              <w:shd w:val="clear" w:color="auto" w:fill="FFFFFF"/>
              <w:spacing w:after="0" w:line="240" w:lineRule="auto"/>
              <w:ind w:left="360"/>
              <w:contextualSpacing/>
              <w:rPr>
                <w:rFonts w:ascii="Arial" w:hAnsi="Arial" w:cs="Arial"/>
                <w:i/>
              </w:rPr>
            </w:pPr>
          </w:p>
        </w:tc>
        <w:tc>
          <w:tcPr>
            <w:tcW w:w="7654" w:type="dxa"/>
          </w:tcPr>
          <w:p w14:paraId="05C17327" w14:textId="7D94A6CB" w:rsidR="00791D3C" w:rsidRPr="00790506" w:rsidRDefault="00832EAC" w:rsidP="00E63207">
            <w:pPr>
              <w:tabs>
                <w:tab w:val="num" w:pos="284"/>
              </w:tabs>
              <w:spacing w:before="60" w:after="60" w:line="240" w:lineRule="auto"/>
              <w:ind w:left="284" w:hanging="284"/>
              <w:rPr>
                <w:rFonts w:ascii="Arial" w:hAnsi="Arial"/>
                <w:szCs w:val="24"/>
                <w:lang w:eastAsia="en-AU"/>
              </w:rPr>
            </w:pPr>
            <w:r w:rsidRPr="00832EAC">
              <w:rPr>
                <w:rFonts w:ascii="Arial" w:hAnsi="Arial"/>
                <w:szCs w:val="24"/>
                <w:lang w:eastAsia="en-AU"/>
              </w:rPr>
              <w:t>Provide sponsorship and active support for the 2025 National Aboriginal and Torres Strait Islander Eye Health Conference, ensuring alignment with our commitment to strengthening First Nations leadership, perspectives, and initiatives within the eye health and vision care sector.</w:t>
            </w:r>
          </w:p>
        </w:tc>
        <w:tc>
          <w:tcPr>
            <w:tcW w:w="1744" w:type="dxa"/>
            <w:shd w:val="clear" w:color="auto" w:fill="auto"/>
          </w:tcPr>
          <w:p w14:paraId="696B64C6" w14:textId="2FEF60E2" w:rsidR="00791D3C" w:rsidDel="006A1FAF" w:rsidRDefault="002217C4" w:rsidP="00E63207">
            <w:pPr>
              <w:spacing w:before="60" w:after="0"/>
              <w:contextualSpacing/>
              <w:rPr>
                <w:rFonts w:ascii="Arial" w:hAnsi="Arial" w:cs="Arial"/>
              </w:rPr>
            </w:pPr>
            <w:r>
              <w:rPr>
                <w:rFonts w:ascii="Arial" w:hAnsi="Arial" w:cs="Arial"/>
              </w:rPr>
              <w:t>May, 2025</w:t>
            </w:r>
          </w:p>
        </w:tc>
        <w:tc>
          <w:tcPr>
            <w:tcW w:w="2084" w:type="dxa"/>
            <w:shd w:val="clear" w:color="auto" w:fill="auto"/>
          </w:tcPr>
          <w:p w14:paraId="5805F651" w14:textId="6F769261" w:rsidR="00791D3C" w:rsidRPr="00790506" w:rsidRDefault="002217C4" w:rsidP="00E63207">
            <w:pPr>
              <w:spacing w:before="60" w:after="0"/>
              <w:contextualSpacing/>
              <w:rPr>
                <w:rFonts w:ascii="Arial" w:hAnsi="Arial" w:cs="Arial"/>
              </w:rPr>
            </w:pPr>
            <w:r>
              <w:rPr>
                <w:rFonts w:ascii="Arial" w:hAnsi="Arial" w:cs="Arial"/>
              </w:rPr>
              <w:t>CEO</w:t>
            </w:r>
          </w:p>
        </w:tc>
      </w:tr>
    </w:tbl>
    <w:p w14:paraId="639221E3" w14:textId="77777777" w:rsidR="00790506" w:rsidRPr="00790506" w:rsidRDefault="00790506" w:rsidP="00790506">
      <w:pPr>
        <w:rPr>
          <w:rFonts w:ascii="Arial" w:eastAsia="Times New Roman" w:hAnsi="Arial" w:cs="Arial"/>
        </w:rPr>
      </w:pPr>
    </w:p>
    <w:p w14:paraId="782AFC0B" w14:textId="77777777" w:rsidR="00790506" w:rsidRPr="00790506" w:rsidRDefault="00790506" w:rsidP="00790506">
      <w:pPr>
        <w:spacing w:before="80" w:after="80" w:line="240" w:lineRule="auto"/>
        <w:rPr>
          <w:rFonts w:ascii="Arial" w:eastAsia="Times New Roman" w:hAnsi="Arial" w:cs="Arial"/>
        </w:rPr>
      </w:pPr>
      <w:r w:rsidRPr="00790506">
        <w:rPr>
          <w:rFonts w:ascii="Arial" w:eastAsia="Times New Roman" w:hAnsi="Arial" w:cs="Arial"/>
        </w:rPr>
        <w:br w:type="page"/>
      </w:r>
    </w:p>
    <w:p w14:paraId="2414387F" w14:textId="77777777" w:rsidR="00790506" w:rsidRPr="00790506" w:rsidRDefault="00790506" w:rsidP="00790506">
      <w:pPr>
        <w:spacing w:after="0" w:line="240" w:lineRule="auto"/>
        <w:rPr>
          <w:rFonts w:ascii="Arial" w:eastAsia="Times New Roman" w:hAnsi="Arial" w:cs="Arial"/>
        </w:rPr>
      </w:pPr>
    </w:p>
    <w:p w14:paraId="36C81569" w14:textId="77777777" w:rsidR="00790506" w:rsidRPr="00790506" w:rsidRDefault="00790506" w:rsidP="00790506">
      <w:pPr>
        <w:rPr>
          <w:rFonts w:ascii="Arial" w:eastAsia="Times New Roman" w:hAnsi="Arial" w:cs="Arial"/>
          <w:b/>
          <w:u w:val="single"/>
        </w:rPr>
      </w:pPr>
      <w:r w:rsidRPr="00790506">
        <w:rPr>
          <w:rFonts w:ascii="Arial" w:eastAsia="Times New Roman" w:hAnsi="Arial" w:cs="Arial"/>
          <w:b/>
          <w:u w:val="single"/>
        </w:rPr>
        <w:t>Governance</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654"/>
        <w:gridCol w:w="1744"/>
        <w:gridCol w:w="1800"/>
      </w:tblGrid>
      <w:tr w:rsidR="00790506" w:rsidRPr="00790506" w14:paraId="7E49AF1A" w14:textId="77777777" w:rsidTr="00B7322F">
        <w:trPr>
          <w:trHeight w:val="214"/>
        </w:trPr>
        <w:tc>
          <w:tcPr>
            <w:tcW w:w="3681" w:type="dxa"/>
            <w:shd w:val="clear" w:color="auto" w:fill="auto"/>
          </w:tcPr>
          <w:p w14:paraId="34EA3C9B" w14:textId="77777777" w:rsidR="00790506" w:rsidRPr="00790506" w:rsidRDefault="00790506" w:rsidP="00790506">
            <w:pPr>
              <w:spacing w:before="60" w:after="0"/>
              <w:contextualSpacing/>
              <w:rPr>
                <w:rFonts w:ascii="Arial" w:hAnsi="Arial" w:cs="Arial"/>
                <w:b/>
              </w:rPr>
            </w:pPr>
            <w:r w:rsidRPr="00790506">
              <w:rPr>
                <w:rFonts w:ascii="Arial" w:hAnsi="Arial" w:cs="Arial"/>
                <w:b/>
              </w:rPr>
              <w:t>Action</w:t>
            </w:r>
          </w:p>
        </w:tc>
        <w:tc>
          <w:tcPr>
            <w:tcW w:w="7654" w:type="dxa"/>
          </w:tcPr>
          <w:p w14:paraId="1923C986" w14:textId="77777777" w:rsidR="00790506" w:rsidRPr="00790506" w:rsidRDefault="00790506" w:rsidP="00790506">
            <w:pPr>
              <w:spacing w:before="60" w:after="0"/>
              <w:contextualSpacing/>
              <w:rPr>
                <w:rFonts w:ascii="Arial" w:hAnsi="Arial" w:cs="Arial"/>
                <w:b/>
              </w:rPr>
            </w:pPr>
            <w:r w:rsidRPr="00790506">
              <w:rPr>
                <w:rFonts w:ascii="Arial" w:hAnsi="Arial" w:cs="Arial"/>
                <w:b/>
              </w:rPr>
              <w:t>Deliverable</w:t>
            </w:r>
          </w:p>
        </w:tc>
        <w:tc>
          <w:tcPr>
            <w:tcW w:w="1744" w:type="dxa"/>
            <w:shd w:val="clear" w:color="auto" w:fill="auto"/>
          </w:tcPr>
          <w:p w14:paraId="0CF6CA89" w14:textId="77777777" w:rsidR="00790506" w:rsidRPr="00790506" w:rsidRDefault="00790506" w:rsidP="00790506">
            <w:pPr>
              <w:spacing w:before="60" w:after="0"/>
              <w:contextualSpacing/>
              <w:rPr>
                <w:rFonts w:ascii="Arial" w:hAnsi="Arial" w:cs="Arial"/>
                <w:b/>
              </w:rPr>
            </w:pPr>
            <w:r w:rsidRPr="00790506">
              <w:rPr>
                <w:rFonts w:ascii="Arial" w:hAnsi="Arial" w:cs="Arial"/>
                <w:b/>
              </w:rPr>
              <w:t>Timeline</w:t>
            </w:r>
          </w:p>
        </w:tc>
        <w:tc>
          <w:tcPr>
            <w:tcW w:w="1800" w:type="dxa"/>
            <w:shd w:val="clear" w:color="auto" w:fill="auto"/>
          </w:tcPr>
          <w:p w14:paraId="72C4ADBA" w14:textId="77777777" w:rsidR="00790506" w:rsidRPr="00790506" w:rsidRDefault="00790506" w:rsidP="00790506">
            <w:pPr>
              <w:spacing w:before="60" w:after="0"/>
              <w:contextualSpacing/>
              <w:rPr>
                <w:rFonts w:ascii="Arial" w:hAnsi="Arial" w:cs="Arial"/>
              </w:rPr>
            </w:pPr>
            <w:r w:rsidRPr="00790506">
              <w:rPr>
                <w:rFonts w:ascii="Arial" w:hAnsi="Arial" w:cs="Arial"/>
                <w:b/>
              </w:rPr>
              <w:t>Responsibility</w:t>
            </w:r>
          </w:p>
        </w:tc>
      </w:tr>
      <w:tr w:rsidR="00790506" w:rsidRPr="00790506" w14:paraId="4B2E1E36" w14:textId="77777777" w:rsidTr="00B7322F">
        <w:trPr>
          <w:trHeight w:val="359"/>
        </w:trPr>
        <w:tc>
          <w:tcPr>
            <w:tcW w:w="3681" w:type="dxa"/>
            <w:vMerge w:val="restart"/>
            <w:shd w:val="clear" w:color="auto" w:fill="auto"/>
          </w:tcPr>
          <w:p w14:paraId="6BCF866F" w14:textId="77777777" w:rsidR="00790506" w:rsidRPr="00790506" w:rsidRDefault="00790506" w:rsidP="00790506">
            <w:pPr>
              <w:numPr>
                <w:ilvl w:val="0"/>
                <w:numId w:val="4"/>
              </w:numPr>
              <w:spacing w:after="0" w:line="240" w:lineRule="auto"/>
              <w:rPr>
                <w:rFonts w:ascii="Arial" w:hAnsi="Arial" w:cs="Arial"/>
              </w:rPr>
            </w:pPr>
            <w:r w:rsidRPr="00790506">
              <w:rPr>
                <w:rFonts w:ascii="Arial" w:eastAsia="Times New Roman" w:hAnsi="Arial" w:cs="Arial"/>
                <w:lang w:eastAsia="en-AU"/>
              </w:rPr>
              <w:t>Establish and maintain an effective RAP Working group (RWG) to drive governance of the RAP.</w:t>
            </w:r>
          </w:p>
        </w:tc>
        <w:tc>
          <w:tcPr>
            <w:tcW w:w="7654" w:type="dxa"/>
          </w:tcPr>
          <w:p w14:paraId="13653242" w14:textId="6152E124" w:rsidR="00790506" w:rsidRPr="00790506" w:rsidRDefault="00790506" w:rsidP="00790506">
            <w:pPr>
              <w:tabs>
                <w:tab w:val="num" w:pos="284"/>
              </w:tabs>
              <w:spacing w:before="60" w:after="60" w:line="240" w:lineRule="auto"/>
              <w:ind w:left="284" w:hanging="284"/>
              <w:rPr>
                <w:rFonts w:ascii="Arial" w:eastAsia="Times New Roman" w:hAnsi="Arial"/>
                <w:b/>
                <w:sz w:val="24"/>
                <w:szCs w:val="24"/>
                <w:lang w:eastAsia="en-AU"/>
              </w:rPr>
            </w:pPr>
            <w:r w:rsidRPr="00790506">
              <w:rPr>
                <w:rFonts w:ascii="Arial" w:eastAsia="Times New Roman" w:hAnsi="Arial"/>
                <w:szCs w:val="24"/>
                <w:lang w:eastAsia="en-AU"/>
              </w:rPr>
              <w:t xml:space="preserve">Maintain </w:t>
            </w:r>
            <w:r w:rsidR="003A3AE4">
              <w:rPr>
                <w:rFonts w:ascii="Arial" w:eastAsia="Times New Roman" w:hAnsi="Arial"/>
                <w:szCs w:val="24"/>
                <w:lang w:eastAsia="en-AU"/>
              </w:rPr>
              <w:t xml:space="preserve">and strengthen </w:t>
            </w:r>
            <w:r w:rsidRPr="00790506">
              <w:rPr>
                <w:rFonts w:ascii="Arial" w:eastAsia="Times New Roman" w:hAnsi="Arial"/>
                <w:szCs w:val="24"/>
                <w:lang w:eastAsia="en-AU"/>
              </w:rPr>
              <w:t xml:space="preserve">Aboriginal and Torres Strait Islander representation on the RWG. </w:t>
            </w:r>
          </w:p>
        </w:tc>
        <w:tc>
          <w:tcPr>
            <w:tcW w:w="1744" w:type="dxa"/>
            <w:shd w:val="clear" w:color="auto" w:fill="auto"/>
          </w:tcPr>
          <w:p w14:paraId="2C45D10A" w14:textId="056064E1" w:rsidR="00790506" w:rsidRPr="00790506" w:rsidRDefault="006118D0" w:rsidP="00790506">
            <w:pPr>
              <w:spacing w:after="0" w:line="240" w:lineRule="auto"/>
              <w:rPr>
                <w:rFonts w:ascii="Arial" w:eastAsia="Times New Roman" w:hAnsi="Arial" w:cs="Arial"/>
                <w:i/>
                <w:lang w:eastAsia="en-AU"/>
              </w:rPr>
            </w:pPr>
            <w:r>
              <w:rPr>
                <w:rFonts w:ascii="Arial" w:eastAsia="Times New Roman" w:hAnsi="Arial" w:cs="Arial"/>
                <w:iCs/>
                <w:lang w:eastAsia="en-AU"/>
              </w:rPr>
              <w:t>March, June, September, December</w:t>
            </w:r>
            <w:r w:rsidR="0043732E">
              <w:rPr>
                <w:rFonts w:ascii="Arial" w:eastAsia="Times New Roman" w:hAnsi="Arial" w:cs="Arial"/>
                <w:iCs/>
                <w:lang w:eastAsia="en-AU"/>
              </w:rPr>
              <w:t>,</w:t>
            </w:r>
            <w:r>
              <w:rPr>
                <w:rFonts w:ascii="Arial" w:eastAsia="Times New Roman" w:hAnsi="Arial" w:cs="Arial"/>
                <w:iCs/>
                <w:lang w:eastAsia="en-AU"/>
              </w:rPr>
              <w:t xml:space="preserve"> 2025 </w:t>
            </w:r>
            <w:r w:rsidR="001D5CE8">
              <w:rPr>
                <w:rFonts w:ascii="Arial" w:eastAsia="Times New Roman" w:hAnsi="Arial" w:cs="Arial"/>
                <w:iCs/>
                <w:lang w:eastAsia="en-AU"/>
              </w:rPr>
              <w:t>&amp;</w:t>
            </w:r>
            <w:r>
              <w:rPr>
                <w:rFonts w:ascii="Arial" w:eastAsia="Times New Roman" w:hAnsi="Arial" w:cs="Arial"/>
                <w:iCs/>
                <w:lang w:eastAsia="en-AU"/>
              </w:rPr>
              <w:t xml:space="preserve"> 2026</w:t>
            </w:r>
          </w:p>
        </w:tc>
        <w:tc>
          <w:tcPr>
            <w:tcW w:w="1800" w:type="dxa"/>
            <w:shd w:val="clear" w:color="auto" w:fill="auto"/>
          </w:tcPr>
          <w:p w14:paraId="0D7135EB" w14:textId="77777777" w:rsidR="00790506" w:rsidRPr="00790506" w:rsidRDefault="00790506" w:rsidP="00790506">
            <w:pPr>
              <w:spacing w:after="0"/>
              <w:contextualSpacing/>
              <w:rPr>
                <w:rFonts w:ascii="Arial" w:hAnsi="Arial" w:cs="Arial"/>
                <w:b/>
              </w:rPr>
            </w:pPr>
            <w:r w:rsidRPr="00790506">
              <w:rPr>
                <w:rFonts w:ascii="Arial" w:hAnsi="Arial" w:cs="Arial"/>
              </w:rPr>
              <w:t>CEO</w:t>
            </w:r>
          </w:p>
        </w:tc>
      </w:tr>
      <w:tr w:rsidR="00790506" w:rsidRPr="00790506" w14:paraId="4D186364" w14:textId="77777777" w:rsidTr="00B7322F">
        <w:trPr>
          <w:trHeight w:val="277"/>
        </w:trPr>
        <w:tc>
          <w:tcPr>
            <w:tcW w:w="3681" w:type="dxa"/>
            <w:vMerge/>
          </w:tcPr>
          <w:p w14:paraId="4349CD0B" w14:textId="77777777" w:rsidR="00790506" w:rsidRPr="00790506" w:rsidRDefault="00790506" w:rsidP="00790506">
            <w:pPr>
              <w:numPr>
                <w:ilvl w:val="0"/>
                <w:numId w:val="4"/>
              </w:numPr>
              <w:spacing w:after="0" w:line="240" w:lineRule="auto"/>
              <w:rPr>
                <w:rFonts w:ascii="Arial" w:eastAsia="Times New Roman" w:hAnsi="Arial" w:cs="Arial"/>
                <w:lang w:eastAsia="en-AU"/>
              </w:rPr>
            </w:pPr>
          </w:p>
        </w:tc>
        <w:tc>
          <w:tcPr>
            <w:tcW w:w="7654" w:type="dxa"/>
          </w:tcPr>
          <w:p w14:paraId="014BE728" w14:textId="77777777" w:rsidR="00790506" w:rsidRPr="00790506" w:rsidRDefault="00790506" w:rsidP="00790506">
            <w:pPr>
              <w:tabs>
                <w:tab w:val="num" w:pos="284"/>
              </w:tabs>
              <w:spacing w:before="60" w:after="60" w:line="240" w:lineRule="auto"/>
              <w:ind w:left="284" w:hanging="284"/>
              <w:rPr>
                <w:rFonts w:ascii="Arial" w:eastAsia="Times New Roman" w:hAnsi="Arial"/>
                <w:i/>
                <w:szCs w:val="24"/>
                <w:lang w:eastAsia="en-AU"/>
              </w:rPr>
            </w:pPr>
            <w:r w:rsidRPr="00790506">
              <w:rPr>
                <w:rFonts w:ascii="Arial" w:eastAsia="Times New Roman" w:hAnsi="Arial"/>
                <w:szCs w:val="24"/>
                <w:lang w:eastAsia="en-AU"/>
              </w:rPr>
              <w:t>Establish and apply a Terms of Reference for the RWG.</w:t>
            </w:r>
          </w:p>
        </w:tc>
        <w:tc>
          <w:tcPr>
            <w:tcW w:w="1744" w:type="dxa"/>
            <w:shd w:val="clear" w:color="auto" w:fill="auto"/>
          </w:tcPr>
          <w:p w14:paraId="57EF99EF" w14:textId="015AD34F" w:rsidR="00790506" w:rsidRPr="00790506" w:rsidRDefault="006A1FAF" w:rsidP="00790506">
            <w:pPr>
              <w:spacing w:after="0" w:line="240" w:lineRule="auto"/>
              <w:rPr>
                <w:rFonts w:ascii="Arial" w:eastAsia="Times New Roman" w:hAnsi="Arial" w:cs="Arial"/>
                <w:lang w:eastAsia="en-AU"/>
              </w:rPr>
            </w:pPr>
            <w:r>
              <w:rPr>
                <w:rFonts w:ascii="Arial" w:eastAsia="Times New Roman" w:hAnsi="Arial" w:cs="Arial"/>
                <w:lang w:eastAsia="en-AU"/>
              </w:rPr>
              <w:t>March</w:t>
            </w:r>
            <w:r w:rsidR="0043732E">
              <w:rPr>
                <w:rFonts w:ascii="Arial" w:eastAsia="Times New Roman" w:hAnsi="Arial" w:cs="Arial"/>
                <w:lang w:eastAsia="en-AU"/>
              </w:rPr>
              <w:t>,</w:t>
            </w:r>
            <w:r w:rsidR="006118D0">
              <w:rPr>
                <w:rFonts w:ascii="Arial" w:eastAsia="Times New Roman" w:hAnsi="Arial" w:cs="Arial"/>
                <w:lang w:eastAsia="en-AU"/>
              </w:rPr>
              <w:t xml:space="preserve"> 2025</w:t>
            </w:r>
          </w:p>
        </w:tc>
        <w:tc>
          <w:tcPr>
            <w:tcW w:w="1800" w:type="dxa"/>
            <w:shd w:val="clear" w:color="auto" w:fill="auto"/>
          </w:tcPr>
          <w:p w14:paraId="1DF14CB4" w14:textId="77777777" w:rsidR="00790506" w:rsidRPr="00790506" w:rsidRDefault="00790506" w:rsidP="00790506">
            <w:pPr>
              <w:spacing w:after="0"/>
              <w:contextualSpacing/>
              <w:rPr>
                <w:rFonts w:ascii="Arial" w:hAnsi="Arial" w:cs="Arial"/>
              </w:rPr>
            </w:pPr>
            <w:r w:rsidRPr="00790506">
              <w:rPr>
                <w:rFonts w:ascii="Arial" w:hAnsi="Arial" w:cs="Arial"/>
              </w:rPr>
              <w:t>Policy Advisor</w:t>
            </w:r>
          </w:p>
        </w:tc>
      </w:tr>
      <w:tr w:rsidR="00790506" w:rsidRPr="00790506" w14:paraId="14ACB727" w14:textId="77777777" w:rsidTr="00B7322F">
        <w:trPr>
          <w:trHeight w:val="528"/>
        </w:trPr>
        <w:tc>
          <w:tcPr>
            <w:tcW w:w="3681" w:type="dxa"/>
            <w:vMerge/>
          </w:tcPr>
          <w:p w14:paraId="3BA9D08A" w14:textId="77777777" w:rsidR="00790506" w:rsidRPr="00790506" w:rsidRDefault="00790506" w:rsidP="00790506">
            <w:pPr>
              <w:numPr>
                <w:ilvl w:val="0"/>
                <w:numId w:val="4"/>
              </w:numPr>
              <w:spacing w:after="0" w:line="240" w:lineRule="auto"/>
              <w:rPr>
                <w:rFonts w:ascii="Arial" w:eastAsia="Times New Roman" w:hAnsi="Arial" w:cs="Arial"/>
                <w:lang w:eastAsia="en-AU"/>
              </w:rPr>
            </w:pPr>
          </w:p>
        </w:tc>
        <w:tc>
          <w:tcPr>
            <w:tcW w:w="7654" w:type="dxa"/>
          </w:tcPr>
          <w:p w14:paraId="7CB21678"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Meet at least four times per year to drive and monitor RAP implementation.</w:t>
            </w:r>
          </w:p>
        </w:tc>
        <w:tc>
          <w:tcPr>
            <w:tcW w:w="1744" w:type="dxa"/>
            <w:shd w:val="clear" w:color="auto" w:fill="auto"/>
          </w:tcPr>
          <w:p w14:paraId="5714FFB7" w14:textId="55F0B147" w:rsidR="00790506" w:rsidRPr="00790506" w:rsidRDefault="006118D0" w:rsidP="00790506">
            <w:pPr>
              <w:spacing w:after="0" w:line="240" w:lineRule="auto"/>
              <w:rPr>
                <w:rFonts w:ascii="Arial" w:eastAsia="Times New Roman" w:hAnsi="Arial" w:cs="Arial"/>
                <w:i/>
                <w:lang w:eastAsia="en-AU"/>
              </w:rPr>
            </w:pPr>
            <w:r>
              <w:rPr>
                <w:rFonts w:ascii="Arial" w:eastAsia="Times New Roman" w:hAnsi="Arial" w:cs="Arial"/>
                <w:iCs/>
                <w:lang w:eastAsia="en-AU"/>
              </w:rPr>
              <w:t>March, June, September, December</w:t>
            </w:r>
            <w:r w:rsidR="0043732E">
              <w:rPr>
                <w:rFonts w:ascii="Arial" w:eastAsia="Times New Roman" w:hAnsi="Arial" w:cs="Arial"/>
                <w:iCs/>
                <w:lang w:eastAsia="en-AU"/>
              </w:rPr>
              <w:t>,</w:t>
            </w:r>
            <w:r>
              <w:rPr>
                <w:rFonts w:ascii="Arial" w:eastAsia="Times New Roman" w:hAnsi="Arial" w:cs="Arial"/>
                <w:iCs/>
                <w:lang w:eastAsia="en-AU"/>
              </w:rPr>
              <w:t xml:space="preserve"> 2025 </w:t>
            </w:r>
            <w:r w:rsidR="001D5CE8">
              <w:rPr>
                <w:rFonts w:ascii="Arial" w:eastAsia="Times New Roman" w:hAnsi="Arial" w:cs="Arial"/>
                <w:iCs/>
                <w:lang w:eastAsia="en-AU"/>
              </w:rPr>
              <w:t>&amp;</w:t>
            </w:r>
            <w:r>
              <w:rPr>
                <w:rFonts w:ascii="Arial" w:eastAsia="Times New Roman" w:hAnsi="Arial" w:cs="Arial"/>
                <w:iCs/>
                <w:lang w:eastAsia="en-AU"/>
              </w:rPr>
              <w:t xml:space="preserve"> 2026</w:t>
            </w:r>
          </w:p>
        </w:tc>
        <w:tc>
          <w:tcPr>
            <w:tcW w:w="1800" w:type="dxa"/>
            <w:shd w:val="clear" w:color="auto" w:fill="auto"/>
          </w:tcPr>
          <w:p w14:paraId="5BA2EEB7" w14:textId="77777777" w:rsidR="00790506" w:rsidRPr="00790506" w:rsidRDefault="00790506" w:rsidP="00790506">
            <w:pPr>
              <w:spacing w:after="0"/>
              <w:contextualSpacing/>
              <w:rPr>
                <w:rFonts w:ascii="Arial" w:hAnsi="Arial" w:cs="Arial"/>
              </w:rPr>
            </w:pPr>
            <w:r w:rsidRPr="00790506">
              <w:rPr>
                <w:rFonts w:ascii="Arial" w:hAnsi="Arial" w:cs="Arial"/>
              </w:rPr>
              <w:t>Policy Advisor</w:t>
            </w:r>
          </w:p>
        </w:tc>
      </w:tr>
      <w:tr w:rsidR="00790506" w:rsidRPr="00790506" w14:paraId="29C15C3F" w14:textId="77777777" w:rsidTr="00B7322F">
        <w:trPr>
          <w:trHeight w:val="349"/>
        </w:trPr>
        <w:tc>
          <w:tcPr>
            <w:tcW w:w="3681" w:type="dxa"/>
            <w:vMerge w:val="restart"/>
            <w:shd w:val="clear" w:color="auto" w:fill="auto"/>
          </w:tcPr>
          <w:p w14:paraId="40FB1062"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Provide appropriate support for effective implementation of RAP commitments.</w:t>
            </w:r>
          </w:p>
        </w:tc>
        <w:tc>
          <w:tcPr>
            <w:tcW w:w="7654" w:type="dxa"/>
          </w:tcPr>
          <w:p w14:paraId="7AB068CC"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Define resource needs for RAP implementation.</w:t>
            </w:r>
          </w:p>
        </w:tc>
        <w:tc>
          <w:tcPr>
            <w:tcW w:w="1744" w:type="dxa"/>
            <w:shd w:val="clear" w:color="auto" w:fill="auto"/>
          </w:tcPr>
          <w:p w14:paraId="5CB15B36" w14:textId="14693899" w:rsidR="00790506" w:rsidRPr="00790506" w:rsidRDefault="006A1FAF" w:rsidP="00790506">
            <w:pPr>
              <w:spacing w:before="60" w:after="0"/>
              <w:contextualSpacing/>
              <w:rPr>
                <w:rFonts w:ascii="Arial" w:hAnsi="Arial" w:cs="Arial"/>
              </w:rPr>
            </w:pPr>
            <w:r>
              <w:rPr>
                <w:rFonts w:ascii="Arial" w:hAnsi="Arial" w:cs="Arial"/>
              </w:rPr>
              <w:t>June</w:t>
            </w:r>
            <w:r w:rsidR="0043732E">
              <w:rPr>
                <w:rFonts w:ascii="Arial" w:hAnsi="Arial" w:cs="Arial"/>
              </w:rPr>
              <w:t>,</w:t>
            </w:r>
            <w:r w:rsidR="006118D0">
              <w:rPr>
                <w:rFonts w:ascii="Arial" w:hAnsi="Arial" w:cs="Arial"/>
              </w:rPr>
              <w:t xml:space="preserve"> 2025</w:t>
            </w:r>
          </w:p>
        </w:tc>
        <w:tc>
          <w:tcPr>
            <w:tcW w:w="1800" w:type="dxa"/>
            <w:shd w:val="clear" w:color="auto" w:fill="auto"/>
          </w:tcPr>
          <w:p w14:paraId="1B04FF43"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272F0113" w14:textId="77777777" w:rsidTr="00B7322F">
        <w:trPr>
          <w:trHeight w:val="282"/>
        </w:trPr>
        <w:tc>
          <w:tcPr>
            <w:tcW w:w="3681" w:type="dxa"/>
            <w:vMerge/>
          </w:tcPr>
          <w:p w14:paraId="79FCAB7C" w14:textId="77777777" w:rsidR="00790506" w:rsidRPr="00790506" w:rsidRDefault="00790506" w:rsidP="00790506">
            <w:pPr>
              <w:numPr>
                <w:ilvl w:val="0"/>
                <w:numId w:val="4"/>
              </w:numPr>
              <w:spacing w:after="0" w:line="240" w:lineRule="auto"/>
              <w:rPr>
                <w:rFonts w:ascii="Arial" w:eastAsia="Times New Roman" w:hAnsi="Arial" w:cs="Arial"/>
                <w:lang w:eastAsia="en-AU"/>
              </w:rPr>
            </w:pPr>
          </w:p>
        </w:tc>
        <w:tc>
          <w:tcPr>
            <w:tcW w:w="7654" w:type="dxa"/>
          </w:tcPr>
          <w:p w14:paraId="6D4BA2A3"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 xml:space="preserve">Engage our senior leaders and other staff in the delivery of RAP commitments. </w:t>
            </w:r>
          </w:p>
        </w:tc>
        <w:tc>
          <w:tcPr>
            <w:tcW w:w="1744" w:type="dxa"/>
            <w:shd w:val="clear" w:color="auto" w:fill="auto"/>
          </w:tcPr>
          <w:p w14:paraId="09AB4B51" w14:textId="23ACF038" w:rsidR="00790506" w:rsidRPr="00790506" w:rsidRDefault="006A1FAF" w:rsidP="00790506">
            <w:pPr>
              <w:spacing w:after="0"/>
              <w:contextualSpacing/>
              <w:rPr>
                <w:rFonts w:ascii="Arial" w:hAnsi="Arial" w:cs="Arial"/>
              </w:rPr>
            </w:pPr>
            <w:r>
              <w:rPr>
                <w:rFonts w:ascii="Arial" w:hAnsi="Arial" w:cs="Arial"/>
              </w:rPr>
              <w:t>June</w:t>
            </w:r>
            <w:r w:rsidR="0043732E">
              <w:rPr>
                <w:rFonts w:ascii="Arial" w:hAnsi="Arial" w:cs="Arial"/>
              </w:rPr>
              <w:t>,</w:t>
            </w:r>
            <w:r w:rsidR="006118D0">
              <w:rPr>
                <w:rFonts w:ascii="Arial" w:hAnsi="Arial" w:cs="Arial"/>
              </w:rPr>
              <w:t xml:space="preserve"> 2025</w:t>
            </w:r>
          </w:p>
        </w:tc>
        <w:tc>
          <w:tcPr>
            <w:tcW w:w="1800" w:type="dxa"/>
            <w:shd w:val="clear" w:color="auto" w:fill="auto"/>
          </w:tcPr>
          <w:p w14:paraId="0B751EE5" w14:textId="77777777" w:rsidR="00790506" w:rsidRPr="00790506" w:rsidRDefault="00790506" w:rsidP="00790506">
            <w:pPr>
              <w:spacing w:after="0"/>
              <w:contextualSpacing/>
              <w:rPr>
                <w:rFonts w:ascii="Arial" w:hAnsi="Arial" w:cs="Arial"/>
              </w:rPr>
            </w:pPr>
            <w:r w:rsidRPr="00790506">
              <w:rPr>
                <w:rFonts w:ascii="Arial" w:hAnsi="Arial" w:cs="Arial"/>
              </w:rPr>
              <w:t>Policy and Advocacy Manager</w:t>
            </w:r>
          </w:p>
        </w:tc>
      </w:tr>
      <w:tr w:rsidR="00790506" w:rsidRPr="00790506" w14:paraId="12CDCE36" w14:textId="77777777" w:rsidTr="00B7322F">
        <w:trPr>
          <w:trHeight w:val="508"/>
        </w:trPr>
        <w:tc>
          <w:tcPr>
            <w:tcW w:w="3681" w:type="dxa"/>
            <w:vMerge/>
          </w:tcPr>
          <w:p w14:paraId="5148ED20"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75BDB971"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Define and maintain appropriate systems to track, measure and report on RAP commitments.</w:t>
            </w:r>
          </w:p>
        </w:tc>
        <w:tc>
          <w:tcPr>
            <w:tcW w:w="1744" w:type="dxa"/>
            <w:shd w:val="clear" w:color="auto" w:fill="auto"/>
          </w:tcPr>
          <w:p w14:paraId="0A801592" w14:textId="3C8860E2" w:rsidR="00790506" w:rsidRPr="00790506" w:rsidRDefault="006A1FAF" w:rsidP="00790506">
            <w:pPr>
              <w:spacing w:before="60" w:after="0"/>
              <w:contextualSpacing/>
              <w:rPr>
                <w:rFonts w:ascii="Arial" w:hAnsi="Arial" w:cs="Arial"/>
              </w:rPr>
            </w:pPr>
            <w:r>
              <w:rPr>
                <w:rFonts w:ascii="Arial" w:hAnsi="Arial" w:cs="Arial"/>
              </w:rPr>
              <w:t>June</w:t>
            </w:r>
            <w:r w:rsidR="0043732E">
              <w:rPr>
                <w:rFonts w:ascii="Arial" w:hAnsi="Arial" w:cs="Arial"/>
              </w:rPr>
              <w:t>,</w:t>
            </w:r>
            <w:r w:rsidR="006118D0">
              <w:rPr>
                <w:rFonts w:ascii="Arial" w:hAnsi="Arial" w:cs="Arial"/>
              </w:rPr>
              <w:t xml:space="preserve"> 2025</w:t>
            </w:r>
          </w:p>
        </w:tc>
        <w:tc>
          <w:tcPr>
            <w:tcW w:w="1800" w:type="dxa"/>
            <w:shd w:val="clear" w:color="auto" w:fill="auto"/>
          </w:tcPr>
          <w:p w14:paraId="6EC83CB5"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3808F35B" w14:textId="77777777" w:rsidTr="00B7322F">
        <w:trPr>
          <w:trHeight w:val="571"/>
        </w:trPr>
        <w:tc>
          <w:tcPr>
            <w:tcW w:w="3681" w:type="dxa"/>
            <w:vMerge/>
          </w:tcPr>
          <w:p w14:paraId="7C6CBB2A"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72553A62"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Appoint and maintain internal RAP Champions from both senior management and the Vision 2020 Australia Board.</w:t>
            </w:r>
          </w:p>
        </w:tc>
        <w:tc>
          <w:tcPr>
            <w:tcW w:w="1744" w:type="dxa"/>
            <w:shd w:val="clear" w:color="auto" w:fill="auto"/>
          </w:tcPr>
          <w:p w14:paraId="4AADB2D1" w14:textId="56F999B3" w:rsidR="00790506" w:rsidRPr="00790506" w:rsidRDefault="006A1FAF" w:rsidP="00790506">
            <w:pPr>
              <w:spacing w:before="60" w:after="0"/>
              <w:contextualSpacing/>
              <w:rPr>
                <w:rFonts w:ascii="Arial" w:hAnsi="Arial" w:cs="Arial"/>
              </w:rPr>
            </w:pPr>
            <w:r>
              <w:rPr>
                <w:rFonts w:ascii="Arial" w:hAnsi="Arial" w:cs="Arial"/>
              </w:rPr>
              <w:t>June</w:t>
            </w:r>
            <w:r w:rsidR="0043732E">
              <w:rPr>
                <w:rFonts w:ascii="Arial" w:hAnsi="Arial" w:cs="Arial"/>
              </w:rPr>
              <w:t>,</w:t>
            </w:r>
            <w:r w:rsidR="006118D0">
              <w:rPr>
                <w:rFonts w:ascii="Arial" w:hAnsi="Arial" w:cs="Arial"/>
              </w:rPr>
              <w:t xml:space="preserve"> 2025</w:t>
            </w:r>
          </w:p>
        </w:tc>
        <w:tc>
          <w:tcPr>
            <w:tcW w:w="1800" w:type="dxa"/>
            <w:shd w:val="clear" w:color="auto" w:fill="auto"/>
          </w:tcPr>
          <w:p w14:paraId="04B1E774" w14:textId="77777777" w:rsidR="00790506" w:rsidRPr="00790506" w:rsidRDefault="00790506" w:rsidP="00790506">
            <w:pPr>
              <w:spacing w:before="60" w:after="0"/>
              <w:contextualSpacing/>
              <w:rPr>
                <w:rFonts w:ascii="Arial" w:hAnsi="Arial" w:cs="Arial"/>
              </w:rPr>
            </w:pPr>
            <w:r w:rsidRPr="00790506">
              <w:rPr>
                <w:rFonts w:ascii="Arial" w:hAnsi="Arial" w:cs="Arial"/>
              </w:rPr>
              <w:t>CEO</w:t>
            </w:r>
          </w:p>
        </w:tc>
      </w:tr>
      <w:tr w:rsidR="00790506" w:rsidRPr="00790506" w14:paraId="54D54CD6" w14:textId="77777777" w:rsidTr="00B7322F">
        <w:trPr>
          <w:trHeight w:val="495"/>
        </w:trPr>
        <w:tc>
          <w:tcPr>
            <w:tcW w:w="3681" w:type="dxa"/>
            <w:vMerge w:val="restart"/>
            <w:shd w:val="clear" w:color="auto" w:fill="auto"/>
          </w:tcPr>
          <w:p w14:paraId="4A6CB5F6"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Build accountability and transparency through reporting RAP achievements, challenges and learnings both internally and externally.</w:t>
            </w:r>
          </w:p>
        </w:tc>
        <w:tc>
          <w:tcPr>
            <w:tcW w:w="7654" w:type="dxa"/>
          </w:tcPr>
          <w:p w14:paraId="478D7848"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Contact Reconciliation Australia to verify that our primary and secondary contact details are up to date, to ensure we do not miss out on important RAP correspondence.</w:t>
            </w:r>
          </w:p>
        </w:tc>
        <w:tc>
          <w:tcPr>
            <w:tcW w:w="1744" w:type="dxa"/>
            <w:shd w:val="clear" w:color="auto" w:fill="auto"/>
          </w:tcPr>
          <w:p w14:paraId="194C3ACD" w14:textId="408A5739" w:rsidR="00790506" w:rsidRPr="00790506" w:rsidRDefault="00790506" w:rsidP="00790506">
            <w:pPr>
              <w:spacing w:before="60" w:after="0"/>
              <w:contextualSpacing/>
              <w:rPr>
                <w:rFonts w:ascii="Arial" w:hAnsi="Arial" w:cs="Arial"/>
              </w:rPr>
            </w:pPr>
            <w:r w:rsidRPr="00790506">
              <w:rPr>
                <w:rFonts w:ascii="Arial" w:hAnsi="Arial" w:cs="Arial"/>
              </w:rPr>
              <w:t>June</w:t>
            </w:r>
            <w:r w:rsidR="0043732E">
              <w:rPr>
                <w:rFonts w:ascii="Arial" w:hAnsi="Arial" w:cs="Arial"/>
              </w:rPr>
              <w:t>,</w:t>
            </w:r>
            <w:r w:rsidRPr="00790506">
              <w:rPr>
                <w:rFonts w:ascii="Arial" w:hAnsi="Arial" w:cs="Arial"/>
              </w:rPr>
              <w:t xml:space="preserve"> </w:t>
            </w:r>
            <w:r w:rsidR="001B0E62">
              <w:rPr>
                <w:rFonts w:ascii="Arial" w:hAnsi="Arial" w:cs="Arial"/>
              </w:rPr>
              <w:t>annually</w:t>
            </w:r>
          </w:p>
        </w:tc>
        <w:tc>
          <w:tcPr>
            <w:tcW w:w="1800" w:type="dxa"/>
            <w:shd w:val="clear" w:color="auto" w:fill="auto"/>
          </w:tcPr>
          <w:p w14:paraId="1C787961"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193FBB4C" w14:textId="77777777" w:rsidTr="00B7322F">
        <w:trPr>
          <w:trHeight w:val="495"/>
        </w:trPr>
        <w:tc>
          <w:tcPr>
            <w:tcW w:w="3681" w:type="dxa"/>
            <w:vMerge/>
          </w:tcPr>
          <w:p w14:paraId="15F19C57"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71076CFA" w14:textId="1640EE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 xml:space="preserve">Contact Reconciliation Australia to request our unique link, to access the online RAP Impact </w:t>
            </w:r>
            <w:r w:rsidR="00191871">
              <w:rPr>
                <w:rFonts w:ascii="Arial" w:eastAsia="Times New Roman" w:hAnsi="Arial"/>
                <w:szCs w:val="24"/>
                <w:lang w:eastAsia="en-AU"/>
              </w:rPr>
              <w:t>Survey</w:t>
            </w:r>
            <w:r w:rsidRPr="00790506">
              <w:rPr>
                <w:rFonts w:ascii="Arial" w:eastAsia="Times New Roman" w:hAnsi="Arial"/>
                <w:szCs w:val="24"/>
                <w:lang w:eastAsia="en-AU"/>
              </w:rPr>
              <w:t>.</w:t>
            </w:r>
          </w:p>
        </w:tc>
        <w:tc>
          <w:tcPr>
            <w:tcW w:w="1744" w:type="dxa"/>
            <w:shd w:val="clear" w:color="auto" w:fill="auto"/>
          </w:tcPr>
          <w:p w14:paraId="44EC9593" w14:textId="54090D04" w:rsidR="00790506" w:rsidRPr="00790506" w:rsidRDefault="00790506" w:rsidP="00790506">
            <w:pPr>
              <w:spacing w:before="60" w:after="0"/>
              <w:contextualSpacing/>
              <w:rPr>
                <w:rFonts w:ascii="Arial" w:hAnsi="Arial" w:cs="Arial"/>
              </w:rPr>
            </w:pPr>
            <w:r w:rsidRPr="00790506">
              <w:rPr>
                <w:rFonts w:ascii="Arial" w:hAnsi="Arial" w:cs="Arial"/>
              </w:rPr>
              <w:t>1 August</w:t>
            </w:r>
            <w:r w:rsidR="0043732E">
              <w:rPr>
                <w:rFonts w:ascii="Arial" w:hAnsi="Arial" w:cs="Arial"/>
              </w:rPr>
              <w:t xml:space="preserve">, </w:t>
            </w:r>
            <w:r w:rsidR="001B0E62">
              <w:rPr>
                <w:rFonts w:ascii="Arial" w:hAnsi="Arial" w:cs="Arial"/>
              </w:rPr>
              <w:t>annually</w:t>
            </w:r>
            <w:r w:rsidRPr="00790506">
              <w:rPr>
                <w:rFonts w:ascii="Arial" w:hAnsi="Arial" w:cs="Arial"/>
              </w:rPr>
              <w:t xml:space="preserve"> </w:t>
            </w:r>
          </w:p>
        </w:tc>
        <w:tc>
          <w:tcPr>
            <w:tcW w:w="1800" w:type="dxa"/>
            <w:shd w:val="clear" w:color="auto" w:fill="auto"/>
          </w:tcPr>
          <w:p w14:paraId="433311D4"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40B5A04C" w14:textId="77777777" w:rsidTr="00B7322F">
        <w:trPr>
          <w:trHeight w:val="495"/>
        </w:trPr>
        <w:tc>
          <w:tcPr>
            <w:tcW w:w="3681" w:type="dxa"/>
            <w:vMerge/>
          </w:tcPr>
          <w:p w14:paraId="3D011ED0" w14:textId="77777777" w:rsidR="00790506" w:rsidRPr="00790506" w:rsidDel="00727824"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6F07E0FC" w14:textId="7A453EB9"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 xml:space="preserve">Complete and submit the annual RAP Impact </w:t>
            </w:r>
            <w:r w:rsidR="00191871">
              <w:rPr>
                <w:rFonts w:ascii="Arial" w:eastAsia="Times New Roman" w:hAnsi="Arial"/>
                <w:szCs w:val="24"/>
                <w:lang w:eastAsia="en-AU"/>
              </w:rPr>
              <w:t>Survey</w:t>
            </w:r>
            <w:r w:rsidRPr="00790506">
              <w:rPr>
                <w:rFonts w:ascii="Arial" w:eastAsia="Times New Roman" w:hAnsi="Arial"/>
                <w:szCs w:val="24"/>
                <w:lang w:eastAsia="en-AU"/>
              </w:rPr>
              <w:t xml:space="preserve"> to Reconciliation Australia.</w:t>
            </w:r>
          </w:p>
        </w:tc>
        <w:tc>
          <w:tcPr>
            <w:tcW w:w="1744" w:type="dxa"/>
            <w:shd w:val="clear" w:color="auto" w:fill="auto"/>
          </w:tcPr>
          <w:p w14:paraId="1C4F1212" w14:textId="4D842B1A" w:rsidR="00790506" w:rsidRPr="00790506" w:rsidRDefault="00790506" w:rsidP="00790506">
            <w:pPr>
              <w:spacing w:before="60" w:after="0"/>
              <w:contextualSpacing/>
              <w:rPr>
                <w:rFonts w:ascii="Arial" w:hAnsi="Arial" w:cs="Arial"/>
              </w:rPr>
            </w:pPr>
            <w:r w:rsidRPr="00790506">
              <w:rPr>
                <w:rFonts w:ascii="Arial" w:hAnsi="Arial" w:cs="Arial"/>
              </w:rPr>
              <w:t xml:space="preserve">30 September, </w:t>
            </w:r>
            <w:r w:rsidR="001B0E62">
              <w:rPr>
                <w:rFonts w:ascii="Arial" w:hAnsi="Arial" w:cs="Arial"/>
              </w:rPr>
              <w:t>annually</w:t>
            </w:r>
          </w:p>
        </w:tc>
        <w:tc>
          <w:tcPr>
            <w:tcW w:w="1800" w:type="dxa"/>
            <w:shd w:val="clear" w:color="auto" w:fill="auto"/>
          </w:tcPr>
          <w:p w14:paraId="2074ED05"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0117B276" w14:textId="77777777" w:rsidTr="00B7322F">
        <w:trPr>
          <w:trHeight w:val="474"/>
        </w:trPr>
        <w:tc>
          <w:tcPr>
            <w:tcW w:w="3681" w:type="dxa"/>
            <w:vMerge/>
          </w:tcPr>
          <w:p w14:paraId="12D36864"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53588391"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 xml:space="preserve">Report RAP progress to all staff and senior leaders quarterly. </w:t>
            </w:r>
          </w:p>
        </w:tc>
        <w:tc>
          <w:tcPr>
            <w:tcW w:w="1744" w:type="dxa"/>
            <w:shd w:val="clear" w:color="auto" w:fill="auto"/>
          </w:tcPr>
          <w:p w14:paraId="05BC3735" w14:textId="257CF663" w:rsidR="00790506" w:rsidRPr="00790506" w:rsidRDefault="001D5CE8" w:rsidP="00790506">
            <w:pPr>
              <w:spacing w:before="60" w:after="0"/>
              <w:contextualSpacing/>
              <w:rPr>
                <w:rFonts w:ascii="Arial" w:hAnsi="Arial" w:cs="Arial"/>
              </w:rPr>
            </w:pPr>
            <w:r>
              <w:rPr>
                <w:rFonts w:ascii="Arial" w:eastAsia="Times New Roman" w:hAnsi="Arial" w:cs="Arial"/>
                <w:iCs/>
                <w:lang w:eastAsia="en-AU"/>
              </w:rPr>
              <w:t xml:space="preserve"> March, June, September, December</w:t>
            </w:r>
            <w:r w:rsidR="0043732E">
              <w:rPr>
                <w:rFonts w:ascii="Arial" w:eastAsia="Times New Roman" w:hAnsi="Arial" w:cs="Arial"/>
                <w:iCs/>
                <w:lang w:eastAsia="en-AU"/>
              </w:rPr>
              <w:t xml:space="preserve">, </w:t>
            </w:r>
            <w:r>
              <w:rPr>
                <w:rFonts w:ascii="Arial" w:eastAsia="Times New Roman" w:hAnsi="Arial" w:cs="Arial"/>
                <w:iCs/>
                <w:lang w:eastAsia="en-AU"/>
              </w:rPr>
              <w:t>2025 &amp; 2026</w:t>
            </w:r>
          </w:p>
        </w:tc>
        <w:tc>
          <w:tcPr>
            <w:tcW w:w="1800" w:type="dxa"/>
            <w:shd w:val="clear" w:color="auto" w:fill="auto"/>
          </w:tcPr>
          <w:p w14:paraId="209EA474" w14:textId="77777777" w:rsidR="00790506" w:rsidRPr="00790506" w:rsidRDefault="00790506" w:rsidP="00790506">
            <w:pPr>
              <w:spacing w:before="60" w:after="0"/>
              <w:contextualSpacing/>
              <w:rPr>
                <w:rFonts w:ascii="Arial" w:hAnsi="Arial" w:cs="Arial"/>
              </w:rPr>
            </w:pPr>
            <w:r w:rsidRPr="00790506">
              <w:rPr>
                <w:rFonts w:ascii="Arial" w:hAnsi="Arial" w:cs="Arial"/>
              </w:rPr>
              <w:t>Policy and Advocacy Manager</w:t>
            </w:r>
          </w:p>
        </w:tc>
      </w:tr>
      <w:tr w:rsidR="00790506" w:rsidRPr="00790506" w14:paraId="1FAE68DD" w14:textId="77777777" w:rsidTr="00B7322F">
        <w:trPr>
          <w:trHeight w:val="85"/>
        </w:trPr>
        <w:tc>
          <w:tcPr>
            <w:tcW w:w="3681" w:type="dxa"/>
            <w:vMerge/>
          </w:tcPr>
          <w:p w14:paraId="052614D0"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20F92F08"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Publicly report our RAP achievements, challenges and learnings, annually.</w:t>
            </w:r>
          </w:p>
        </w:tc>
        <w:tc>
          <w:tcPr>
            <w:tcW w:w="1744" w:type="dxa"/>
            <w:shd w:val="clear" w:color="auto" w:fill="auto"/>
          </w:tcPr>
          <w:p w14:paraId="128DFF1D" w14:textId="46E1B832" w:rsidR="00790506" w:rsidRPr="00790506" w:rsidRDefault="00501B46" w:rsidP="00790506">
            <w:pPr>
              <w:spacing w:before="60" w:after="0"/>
              <w:contextualSpacing/>
              <w:rPr>
                <w:rFonts w:ascii="Arial" w:hAnsi="Arial" w:cs="Arial"/>
              </w:rPr>
            </w:pPr>
            <w:r>
              <w:rPr>
                <w:rFonts w:ascii="Arial" w:hAnsi="Arial" w:cs="Arial"/>
              </w:rPr>
              <w:t>November</w:t>
            </w:r>
            <w:r w:rsidR="0043732E">
              <w:rPr>
                <w:rFonts w:ascii="Arial" w:hAnsi="Arial" w:cs="Arial"/>
              </w:rPr>
              <w:t>,</w:t>
            </w:r>
            <w:r>
              <w:rPr>
                <w:rFonts w:ascii="Arial" w:hAnsi="Arial" w:cs="Arial"/>
              </w:rPr>
              <w:t xml:space="preserve"> </w:t>
            </w:r>
            <w:r w:rsidR="00790506" w:rsidRPr="00790506">
              <w:rPr>
                <w:rFonts w:ascii="Arial" w:hAnsi="Arial" w:cs="Arial"/>
              </w:rPr>
              <w:t xml:space="preserve">2025 </w:t>
            </w:r>
            <w:r>
              <w:rPr>
                <w:rFonts w:ascii="Arial" w:hAnsi="Arial" w:cs="Arial"/>
              </w:rPr>
              <w:t>&amp;</w:t>
            </w:r>
            <w:r w:rsidRPr="00790506">
              <w:rPr>
                <w:rFonts w:ascii="Arial" w:hAnsi="Arial" w:cs="Arial"/>
              </w:rPr>
              <w:t xml:space="preserve"> </w:t>
            </w:r>
            <w:r w:rsidR="00790506" w:rsidRPr="00790506">
              <w:rPr>
                <w:rFonts w:ascii="Arial" w:hAnsi="Arial" w:cs="Arial"/>
              </w:rPr>
              <w:t>2026</w:t>
            </w:r>
          </w:p>
        </w:tc>
        <w:tc>
          <w:tcPr>
            <w:tcW w:w="1800" w:type="dxa"/>
            <w:shd w:val="clear" w:color="auto" w:fill="auto"/>
          </w:tcPr>
          <w:p w14:paraId="6C80AE5F" w14:textId="77777777" w:rsidR="00790506" w:rsidRPr="00790506" w:rsidRDefault="00790506" w:rsidP="00790506">
            <w:pPr>
              <w:spacing w:before="60" w:after="0"/>
              <w:contextualSpacing/>
              <w:rPr>
                <w:rFonts w:ascii="Arial" w:hAnsi="Arial" w:cs="Arial"/>
              </w:rPr>
            </w:pPr>
            <w:r w:rsidRPr="00790506">
              <w:rPr>
                <w:rFonts w:ascii="Arial" w:hAnsi="Arial" w:cs="Arial"/>
              </w:rPr>
              <w:t>Communications Manager</w:t>
            </w:r>
          </w:p>
        </w:tc>
      </w:tr>
      <w:tr w:rsidR="00790506" w:rsidRPr="00790506" w14:paraId="11FEA80E" w14:textId="77777777" w:rsidTr="00B7322F">
        <w:trPr>
          <w:trHeight w:val="503"/>
        </w:trPr>
        <w:tc>
          <w:tcPr>
            <w:tcW w:w="3681" w:type="dxa"/>
            <w:vMerge/>
          </w:tcPr>
          <w:p w14:paraId="00F9A933"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04DCC4E0"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Investigate participating in Reconciliation Australia’s biennial Workplace RAP Barometer.</w:t>
            </w:r>
          </w:p>
        </w:tc>
        <w:tc>
          <w:tcPr>
            <w:tcW w:w="1744" w:type="dxa"/>
            <w:shd w:val="clear" w:color="auto" w:fill="auto"/>
          </w:tcPr>
          <w:p w14:paraId="24797376" w14:textId="093C576E" w:rsidR="00790506" w:rsidRPr="00790506" w:rsidRDefault="00790506" w:rsidP="00790506">
            <w:pPr>
              <w:spacing w:before="60" w:after="0"/>
              <w:contextualSpacing/>
              <w:rPr>
                <w:rFonts w:ascii="Arial" w:hAnsi="Arial" w:cs="Arial"/>
              </w:rPr>
            </w:pPr>
            <w:r w:rsidRPr="00790506">
              <w:rPr>
                <w:rFonts w:ascii="Arial" w:hAnsi="Arial" w:cs="Arial"/>
              </w:rPr>
              <w:t>M</w:t>
            </w:r>
            <w:r w:rsidR="007F5075">
              <w:rPr>
                <w:rFonts w:ascii="Arial" w:hAnsi="Arial" w:cs="Arial"/>
              </w:rPr>
              <w:t>ay</w:t>
            </w:r>
            <w:r w:rsidR="0043732E">
              <w:rPr>
                <w:rFonts w:ascii="Arial" w:hAnsi="Arial" w:cs="Arial"/>
              </w:rPr>
              <w:t>,</w:t>
            </w:r>
            <w:r w:rsidR="007F5075">
              <w:rPr>
                <w:rFonts w:ascii="Arial" w:hAnsi="Arial" w:cs="Arial"/>
              </w:rPr>
              <w:t xml:space="preserve"> 2026</w:t>
            </w:r>
          </w:p>
        </w:tc>
        <w:tc>
          <w:tcPr>
            <w:tcW w:w="1800" w:type="dxa"/>
            <w:shd w:val="clear" w:color="auto" w:fill="auto"/>
          </w:tcPr>
          <w:p w14:paraId="624F29AC"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r w:rsidR="00790506" w:rsidRPr="00790506" w14:paraId="280D4F8F" w14:textId="77777777" w:rsidTr="00B7322F">
        <w:trPr>
          <w:trHeight w:val="899"/>
        </w:trPr>
        <w:tc>
          <w:tcPr>
            <w:tcW w:w="3681" w:type="dxa"/>
            <w:vMerge/>
          </w:tcPr>
          <w:p w14:paraId="7181E6EB"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p>
        </w:tc>
        <w:tc>
          <w:tcPr>
            <w:tcW w:w="7654" w:type="dxa"/>
          </w:tcPr>
          <w:p w14:paraId="1F84AA4D"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Submit a traffic light report to Reconciliation Australia at the conclusion of this RAP.</w:t>
            </w:r>
          </w:p>
        </w:tc>
        <w:tc>
          <w:tcPr>
            <w:tcW w:w="1744" w:type="dxa"/>
            <w:shd w:val="clear" w:color="auto" w:fill="auto"/>
          </w:tcPr>
          <w:p w14:paraId="3F861939" w14:textId="627673DD" w:rsidR="00790506" w:rsidRPr="00790506" w:rsidRDefault="0093251A" w:rsidP="00790506">
            <w:pPr>
              <w:spacing w:before="60" w:after="0"/>
              <w:contextualSpacing/>
              <w:rPr>
                <w:rFonts w:ascii="Arial" w:hAnsi="Arial" w:cs="Arial"/>
              </w:rPr>
            </w:pPr>
            <w:r>
              <w:rPr>
                <w:rFonts w:ascii="Arial" w:hAnsi="Arial" w:cs="Arial"/>
              </w:rPr>
              <w:t xml:space="preserve"> </w:t>
            </w:r>
            <w:r w:rsidR="006A1FAF">
              <w:rPr>
                <w:rFonts w:ascii="Arial" w:hAnsi="Arial" w:cs="Arial"/>
              </w:rPr>
              <w:t>March</w:t>
            </w:r>
            <w:r w:rsidR="0043732E">
              <w:rPr>
                <w:rFonts w:ascii="Arial" w:hAnsi="Arial" w:cs="Arial"/>
              </w:rPr>
              <w:t>,</w:t>
            </w:r>
            <w:r>
              <w:rPr>
                <w:rFonts w:ascii="Arial" w:hAnsi="Arial" w:cs="Arial"/>
              </w:rPr>
              <w:t xml:space="preserve"> </w:t>
            </w:r>
            <w:r w:rsidR="00CF0389">
              <w:rPr>
                <w:rFonts w:ascii="Arial" w:hAnsi="Arial" w:cs="Arial"/>
              </w:rPr>
              <w:t>2027</w:t>
            </w:r>
            <w:r w:rsidR="00CF0389" w:rsidRPr="00790506">
              <w:rPr>
                <w:rFonts w:ascii="Arial" w:hAnsi="Arial" w:cs="Arial"/>
              </w:rPr>
              <w:t xml:space="preserve"> </w:t>
            </w:r>
            <w:r w:rsidR="00CF0389">
              <w:rPr>
                <w:rFonts w:ascii="Arial" w:hAnsi="Arial" w:cs="Arial"/>
              </w:rPr>
              <w:t xml:space="preserve"> </w:t>
            </w:r>
          </w:p>
        </w:tc>
        <w:tc>
          <w:tcPr>
            <w:tcW w:w="1800" w:type="dxa"/>
            <w:shd w:val="clear" w:color="auto" w:fill="auto"/>
          </w:tcPr>
          <w:p w14:paraId="168283F7" w14:textId="77777777" w:rsidR="00790506" w:rsidRPr="00790506" w:rsidRDefault="00790506" w:rsidP="00790506">
            <w:pPr>
              <w:spacing w:before="60" w:after="0"/>
              <w:contextualSpacing/>
              <w:rPr>
                <w:rFonts w:ascii="Arial" w:hAnsi="Arial" w:cs="Arial"/>
              </w:rPr>
            </w:pPr>
            <w:r w:rsidRPr="00790506">
              <w:rPr>
                <w:rFonts w:ascii="Arial" w:hAnsi="Arial" w:cs="Arial"/>
              </w:rPr>
              <w:t>Policy and Advocacy Manager</w:t>
            </w:r>
          </w:p>
        </w:tc>
      </w:tr>
      <w:tr w:rsidR="00790506" w:rsidRPr="00790506" w14:paraId="02B53FE4" w14:textId="77777777" w:rsidTr="00B7322F">
        <w:trPr>
          <w:trHeight w:val="899"/>
        </w:trPr>
        <w:tc>
          <w:tcPr>
            <w:tcW w:w="3681" w:type="dxa"/>
            <w:shd w:val="clear" w:color="auto" w:fill="auto"/>
          </w:tcPr>
          <w:p w14:paraId="69A93E33" w14:textId="77777777" w:rsidR="00790506" w:rsidRPr="00790506" w:rsidRDefault="00790506" w:rsidP="00790506">
            <w:pPr>
              <w:numPr>
                <w:ilvl w:val="0"/>
                <w:numId w:val="4"/>
              </w:numPr>
              <w:spacing w:before="60" w:after="0" w:line="240" w:lineRule="auto"/>
              <w:rPr>
                <w:rFonts w:ascii="Arial" w:eastAsia="Times New Roman" w:hAnsi="Arial" w:cs="Arial"/>
                <w:lang w:eastAsia="en-AU"/>
              </w:rPr>
            </w:pPr>
            <w:r w:rsidRPr="00790506">
              <w:rPr>
                <w:rFonts w:ascii="Arial" w:eastAsia="Times New Roman" w:hAnsi="Arial" w:cs="Arial"/>
                <w:lang w:eastAsia="en-AU"/>
              </w:rPr>
              <w:t xml:space="preserve">Continue our reconciliation journey by developing our next RAP. </w:t>
            </w:r>
          </w:p>
        </w:tc>
        <w:tc>
          <w:tcPr>
            <w:tcW w:w="7654" w:type="dxa"/>
          </w:tcPr>
          <w:p w14:paraId="1CC41B72" w14:textId="77777777" w:rsidR="00790506" w:rsidRPr="00790506" w:rsidRDefault="00790506" w:rsidP="00790506">
            <w:pPr>
              <w:tabs>
                <w:tab w:val="num" w:pos="284"/>
              </w:tabs>
              <w:spacing w:before="60" w:after="60" w:line="240" w:lineRule="auto"/>
              <w:ind w:left="284" w:hanging="284"/>
              <w:rPr>
                <w:rFonts w:ascii="Arial" w:eastAsia="Times New Roman" w:hAnsi="Arial"/>
                <w:szCs w:val="24"/>
                <w:lang w:eastAsia="en-AU"/>
              </w:rPr>
            </w:pPr>
            <w:r w:rsidRPr="00790506">
              <w:rPr>
                <w:rFonts w:ascii="Arial" w:eastAsia="Times New Roman" w:hAnsi="Arial"/>
                <w:szCs w:val="24"/>
                <w:lang w:eastAsia="en-AU"/>
              </w:rPr>
              <w:t xml:space="preserve">Register via Reconciliation Australia’s </w:t>
            </w:r>
            <w:hyperlink r:id="rId12" w:history="1">
              <w:r w:rsidRPr="00790506">
                <w:rPr>
                  <w:rFonts w:ascii="Arial" w:eastAsia="Times New Roman" w:hAnsi="Arial"/>
                  <w:szCs w:val="24"/>
                  <w:u w:val="single"/>
                  <w:lang w:eastAsia="en-AU"/>
                </w:rPr>
                <w:t>website</w:t>
              </w:r>
            </w:hyperlink>
            <w:r w:rsidRPr="00790506">
              <w:rPr>
                <w:rFonts w:ascii="Arial" w:eastAsia="Times New Roman" w:hAnsi="Arial"/>
                <w:szCs w:val="24"/>
                <w:lang w:eastAsia="en-AU"/>
              </w:rPr>
              <w:t xml:space="preserve"> to begin developing our next RAP.</w:t>
            </w:r>
          </w:p>
        </w:tc>
        <w:tc>
          <w:tcPr>
            <w:tcW w:w="1744" w:type="dxa"/>
            <w:shd w:val="clear" w:color="auto" w:fill="auto"/>
          </w:tcPr>
          <w:p w14:paraId="2A5DB3FD" w14:textId="7547C2F1" w:rsidR="00790506" w:rsidRPr="0093251A" w:rsidRDefault="006A1FAF" w:rsidP="00790506">
            <w:pPr>
              <w:spacing w:before="60" w:after="0"/>
              <w:contextualSpacing/>
              <w:rPr>
                <w:rFonts w:ascii="Arial" w:hAnsi="Arial" w:cs="Arial"/>
                <w:iCs/>
              </w:rPr>
            </w:pPr>
            <w:r>
              <w:rPr>
                <w:rFonts w:ascii="Arial" w:hAnsi="Arial" w:cs="Arial"/>
                <w:iCs/>
              </w:rPr>
              <w:t>September</w:t>
            </w:r>
            <w:r w:rsidR="0043732E">
              <w:rPr>
                <w:rFonts w:ascii="Arial" w:hAnsi="Arial" w:cs="Arial"/>
                <w:iCs/>
              </w:rPr>
              <w:t>,</w:t>
            </w:r>
            <w:r w:rsidR="0093251A">
              <w:rPr>
                <w:rFonts w:ascii="Arial" w:hAnsi="Arial" w:cs="Arial"/>
                <w:iCs/>
              </w:rPr>
              <w:t xml:space="preserve"> 2026</w:t>
            </w:r>
          </w:p>
        </w:tc>
        <w:tc>
          <w:tcPr>
            <w:tcW w:w="1800" w:type="dxa"/>
            <w:shd w:val="clear" w:color="auto" w:fill="auto"/>
          </w:tcPr>
          <w:p w14:paraId="67CEC700" w14:textId="77777777" w:rsidR="00790506" w:rsidRPr="00790506" w:rsidRDefault="00790506" w:rsidP="00790506">
            <w:pPr>
              <w:spacing w:before="60" w:after="0"/>
              <w:contextualSpacing/>
              <w:rPr>
                <w:rFonts w:ascii="Arial" w:hAnsi="Arial" w:cs="Arial"/>
              </w:rPr>
            </w:pPr>
            <w:r w:rsidRPr="00790506">
              <w:rPr>
                <w:rFonts w:ascii="Arial" w:hAnsi="Arial" w:cs="Arial"/>
              </w:rPr>
              <w:t>Policy Advisor</w:t>
            </w:r>
          </w:p>
        </w:tc>
      </w:tr>
    </w:tbl>
    <w:p w14:paraId="7E60CF16" w14:textId="77777777" w:rsidR="00790506" w:rsidRPr="00790506" w:rsidRDefault="00790506" w:rsidP="00790506">
      <w:pPr>
        <w:rPr>
          <w:rFonts w:ascii="Arial" w:eastAsia="Times New Roman" w:hAnsi="Arial" w:cs="Aria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790506" w:rsidRPr="00790506" w14:paraId="28706A1B" w14:textId="77777777" w:rsidTr="00B7322F">
        <w:tc>
          <w:tcPr>
            <w:tcW w:w="14879" w:type="dxa"/>
            <w:shd w:val="clear" w:color="auto" w:fill="auto"/>
          </w:tcPr>
          <w:p w14:paraId="62F58736" w14:textId="4DE12F7A" w:rsidR="00790506" w:rsidRPr="00790506" w:rsidRDefault="00790506" w:rsidP="00790506">
            <w:pPr>
              <w:spacing w:after="0" w:line="240" w:lineRule="auto"/>
              <w:rPr>
                <w:rFonts w:ascii="Arial" w:eastAsia="Times New Roman" w:hAnsi="Arial" w:cs="Arial"/>
                <w:b/>
                <w:bCs/>
              </w:rPr>
            </w:pPr>
            <w:r w:rsidRPr="00790506">
              <w:rPr>
                <w:rFonts w:ascii="Arial" w:eastAsia="Times New Roman" w:hAnsi="Arial" w:cs="Arial"/>
                <w:b/>
                <w:bCs/>
              </w:rPr>
              <w:t xml:space="preserve">Contact details </w:t>
            </w:r>
            <w:r w:rsidR="0093251A">
              <w:rPr>
                <w:rFonts w:ascii="Arial" w:eastAsia="Times New Roman" w:hAnsi="Arial" w:cs="Arial"/>
                <w:i/>
                <w:iCs/>
              </w:rPr>
              <w:t xml:space="preserve"> </w:t>
            </w:r>
          </w:p>
          <w:p w14:paraId="00511C15" w14:textId="77777777" w:rsidR="00790506" w:rsidRPr="00790506" w:rsidRDefault="00790506" w:rsidP="00790506">
            <w:pPr>
              <w:spacing w:after="0" w:line="240" w:lineRule="auto"/>
              <w:rPr>
                <w:rFonts w:ascii="Arial" w:eastAsia="Times New Roman" w:hAnsi="Arial" w:cs="Arial"/>
                <w:bCs/>
                <w:iCs/>
              </w:rPr>
            </w:pPr>
            <w:r w:rsidRPr="00790506">
              <w:rPr>
                <w:rFonts w:ascii="Arial" w:eastAsia="Times New Roman" w:hAnsi="Arial" w:cs="Arial"/>
                <w:i/>
                <w:iCs/>
              </w:rPr>
              <w:t xml:space="preserve">Name: </w:t>
            </w:r>
            <w:r w:rsidRPr="00790506">
              <w:rPr>
                <w:rFonts w:ascii="Arial" w:eastAsia="Times New Roman" w:hAnsi="Arial" w:cs="Arial"/>
                <w:bCs/>
                <w:iCs/>
              </w:rPr>
              <w:t>Angela Hall</w:t>
            </w:r>
          </w:p>
          <w:p w14:paraId="42AEEF9A" w14:textId="77777777" w:rsidR="00790506" w:rsidRPr="00790506" w:rsidRDefault="00790506" w:rsidP="00790506">
            <w:pPr>
              <w:spacing w:after="0" w:line="240" w:lineRule="auto"/>
              <w:rPr>
                <w:rFonts w:ascii="Arial" w:eastAsia="Times New Roman" w:hAnsi="Arial" w:cs="Arial"/>
                <w:bCs/>
                <w:iCs/>
              </w:rPr>
            </w:pPr>
            <w:r w:rsidRPr="00790506">
              <w:rPr>
                <w:rFonts w:ascii="Arial" w:eastAsia="Times New Roman" w:hAnsi="Arial" w:cs="Arial"/>
                <w:bCs/>
                <w:i/>
              </w:rPr>
              <w:t xml:space="preserve">Position: </w:t>
            </w:r>
            <w:r w:rsidRPr="00790506">
              <w:rPr>
                <w:rFonts w:ascii="Arial" w:eastAsia="Times New Roman" w:hAnsi="Arial" w:cs="Arial"/>
                <w:bCs/>
                <w:iCs/>
              </w:rPr>
              <w:t>Policy Advisor</w:t>
            </w:r>
          </w:p>
          <w:p w14:paraId="4C2AB399" w14:textId="77777777" w:rsidR="00790506" w:rsidRPr="00790506" w:rsidRDefault="00790506" w:rsidP="00790506">
            <w:pPr>
              <w:spacing w:after="0" w:line="240" w:lineRule="auto"/>
              <w:rPr>
                <w:rFonts w:ascii="Arial" w:eastAsia="Times New Roman" w:hAnsi="Arial" w:cs="Arial"/>
                <w:bCs/>
                <w:iCs/>
              </w:rPr>
            </w:pPr>
            <w:r w:rsidRPr="00790506">
              <w:rPr>
                <w:rFonts w:ascii="Arial" w:eastAsia="Times New Roman" w:hAnsi="Arial" w:cs="Arial"/>
                <w:bCs/>
                <w:i/>
              </w:rPr>
              <w:t xml:space="preserve">Phone: </w:t>
            </w:r>
            <w:r w:rsidRPr="00790506">
              <w:rPr>
                <w:rFonts w:ascii="Arial" w:eastAsia="Times New Roman" w:hAnsi="Arial" w:cs="Arial"/>
                <w:bCs/>
                <w:iCs/>
              </w:rPr>
              <w:t>+61 3 9656 2020</w:t>
            </w:r>
          </w:p>
          <w:p w14:paraId="1D38D5D7" w14:textId="77777777" w:rsidR="00790506" w:rsidRPr="00790506" w:rsidRDefault="00790506" w:rsidP="00790506">
            <w:pPr>
              <w:spacing w:after="0" w:line="240" w:lineRule="auto"/>
              <w:rPr>
                <w:rFonts w:ascii="Arial" w:eastAsia="Times New Roman" w:hAnsi="Arial" w:cs="Arial"/>
                <w:b/>
                <w:bCs/>
              </w:rPr>
            </w:pPr>
            <w:r w:rsidRPr="00790506">
              <w:rPr>
                <w:rFonts w:ascii="Arial" w:eastAsia="Times New Roman" w:hAnsi="Arial" w:cs="Arial"/>
                <w:i/>
                <w:iCs/>
              </w:rPr>
              <w:t>Email: policy@vision2020australia.org.au</w:t>
            </w:r>
          </w:p>
        </w:tc>
      </w:tr>
    </w:tbl>
    <w:p w14:paraId="0A75927B" w14:textId="77777777" w:rsidR="00790506" w:rsidRPr="00790506" w:rsidRDefault="00790506" w:rsidP="00790506">
      <w:pPr>
        <w:shd w:val="clear" w:color="auto" w:fill="FFFFFF"/>
        <w:rPr>
          <w:rFonts w:ascii="Arial" w:eastAsia="Times New Roman" w:hAnsi="Arial" w:cs="Arial"/>
          <w:b/>
          <w:bCs/>
        </w:rPr>
      </w:pPr>
    </w:p>
    <w:p w14:paraId="5B811E99" w14:textId="77777777" w:rsidR="00790506" w:rsidRPr="00790506" w:rsidRDefault="00790506" w:rsidP="00790506">
      <w:pPr>
        <w:spacing w:before="120" w:after="120" w:line="264" w:lineRule="auto"/>
        <w:rPr>
          <w:rFonts w:ascii="Arial" w:eastAsia="Times New Roman" w:hAnsi="Arial"/>
          <w:sz w:val="24"/>
          <w:szCs w:val="24"/>
          <w:highlight w:val="yellow"/>
          <w:lang w:eastAsia="en-AU"/>
        </w:rPr>
      </w:pPr>
    </w:p>
    <w:p w14:paraId="4987613A" w14:textId="77777777" w:rsidR="00E37307" w:rsidRPr="00790506" w:rsidRDefault="00E37307" w:rsidP="00790506"/>
    <w:sectPr w:rsidR="00E37307" w:rsidRPr="00790506" w:rsidSect="00C947C5">
      <w:footerReference w:type="default" r:id="rId13"/>
      <w:pgSz w:w="16840" w:h="11907" w:orient="landscape" w:code="9"/>
      <w:pgMar w:top="426" w:right="1247" w:bottom="301" w:left="1077" w:header="284"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5CBC" w14:textId="77777777" w:rsidR="00497C9A" w:rsidRDefault="00497C9A">
      <w:pPr>
        <w:spacing w:after="0" w:line="240" w:lineRule="auto"/>
      </w:pPr>
      <w:r>
        <w:separator/>
      </w:r>
    </w:p>
  </w:endnote>
  <w:endnote w:type="continuationSeparator" w:id="0">
    <w:p w14:paraId="0CA9D28F" w14:textId="77777777" w:rsidR="00497C9A" w:rsidRDefault="00497C9A">
      <w:pPr>
        <w:spacing w:after="0" w:line="240" w:lineRule="auto"/>
      </w:pPr>
      <w:r>
        <w:continuationSeparator/>
      </w:r>
    </w:p>
  </w:endnote>
  <w:endnote w:type="continuationNotice" w:id="1">
    <w:p w14:paraId="06394CBD" w14:textId="77777777" w:rsidR="00497C9A" w:rsidRDefault="00497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4DA6" w14:textId="52E0662B" w:rsidR="009316BD" w:rsidRDefault="009316BD">
    <w:pPr>
      <w:pStyle w:val="Footer"/>
      <w:jc w:val="center"/>
    </w:pPr>
    <w:r>
      <w:fldChar w:fldCharType="begin"/>
    </w:r>
    <w:r>
      <w:instrText xml:space="preserve"> PAGE   \* MERGEFORMAT </w:instrText>
    </w:r>
    <w:r>
      <w:fldChar w:fldCharType="separate"/>
    </w:r>
    <w:r w:rsidR="00D434DC">
      <w:rPr>
        <w:noProof/>
      </w:rPr>
      <w:t>7</w:t>
    </w:r>
    <w:r>
      <w:rPr>
        <w:noProof/>
      </w:rPr>
      <w:fldChar w:fldCharType="end"/>
    </w:r>
  </w:p>
  <w:p w14:paraId="6E7EBAB5" w14:textId="77777777" w:rsidR="009316BD" w:rsidRDefault="0093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B6DA" w14:textId="77777777" w:rsidR="00497C9A" w:rsidRDefault="00497C9A">
      <w:pPr>
        <w:spacing w:after="0" w:line="240" w:lineRule="auto"/>
      </w:pPr>
      <w:r>
        <w:separator/>
      </w:r>
    </w:p>
  </w:footnote>
  <w:footnote w:type="continuationSeparator" w:id="0">
    <w:p w14:paraId="498F3A66" w14:textId="77777777" w:rsidR="00497C9A" w:rsidRDefault="00497C9A">
      <w:pPr>
        <w:spacing w:after="0" w:line="240" w:lineRule="auto"/>
      </w:pPr>
      <w:r>
        <w:continuationSeparator/>
      </w:r>
    </w:p>
  </w:footnote>
  <w:footnote w:type="continuationNotice" w:id="1">
    <w:p w14:paraId="696BE7D3" w14:textId="77777777" w:rsidR="00497C9A" w:rsidRDefault="00497C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64BE"/>
    <w:multiLevelType w:val="hybridMultilevel"/>
    <w:tmpl w:val="52BE931A"/>
    <w:lvl w:ilvl="0" w:tplc="41C0D85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21054C"/>
    <w:multiLevelType w:val="hybridMultilevel"/>
    <w:tmpl w:val="D110F33E"/>
    <w:lvl w:ilvl="0" w:tplc="41C0D85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C40DCE"/>
    <w:multiLevelType w:val="hybridMultilevel"/>
    <w:tmpl w:val="E398C08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Arial" w:eastAsia="Calibri"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Arial" w:eastAsia="Times New Roman" w:hAnsi="Arial" w:cs="Aria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C8A21F8"/>
    <w:multiLevelType w:val="hybridMultilevel"/>
    <w:tmpl w:val="82E641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AD3608"/>
    <w:multiLevelType w:val="hybridMultilevel"/>
    <w:tmpl w:val="13248FDE"/>
    <w:lvl w:ilvl="0" w:tplc="7F0C975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E6BF9"/>
    <w:multiLevelType w:val="hybridMultilevel"/>
    <w:tmpl w:val="E4B21512"/>
    <w:lvl w:ilvl="0" w:tplc="DB5E6432">
      <w:start w:val="1"/>
      <w:numFmt w:val="bullet"/>
      <w:lvlText w:val=""/>
      <w:lvlJc w:val="left"/>
      <w:pPr>
        <w:ind w:left="2040" w:hanging="360"/>
      </w:pPr>
      <w:rPr>
        <w:rFonts w:ascii="Symbol" w:hAnsi="Symbol"/>
      </w:rPr>
    </w:lvl>
    <w:lvl w:ilvl="1" w:tplc="4CF000A8">
      <w:start w:val="1"/>
      <w:numFmt w:val="bullet"/>
      <w:lvlText w:val=""/>
      <w:lvlJc w:val="left"/>
      <w:pPr>
        <w:ind w:left="2040" w:hanging="360"/>
      </w:pPr>
      <w:rPr>
        <w:rFonts w:ascii="Symbol" w:hAnsi="Symbol"/>
      </w:rPr>
    </w:lvl>
    <w:lvl w:ilvl="2" w:tplc="7F66ECCE">
      <w:start w:val="1"/>
      <w:numFmt w:val="bullet"/>
      <w:lvlText w:val=""/>
      <w:lvlJc w:val="left"/>
      <w:pPr>
        <w:ind w:left="2040" w:hanging="360"/>
      </w:pPr>
      <w:rPr>
        <w:rFonts w:ascii="Symbol" w:hAnsi="Symbol"/>
      </w:rPr>
    </w:lvl>
    <w:lvl w:ilvl="3" w:tplc="46802066">
      <w:start w:val="1"/>
      <w:numFmt w:val="bullet"/>
      <w:lvlText w:val=""/>
      <w:lvlJc w:val="left"/>
      <w:pPr>
        <w:ind w:left="2040" w:hanging="360"/>
      </w:pPr>
      <w:rPr>
        <w:rFonts w:ascii="Symbol" w:hAnsi="Symbol"/>
      </w:rPr>
    </w:lvl>
    <w:lvl w:ilvl="4" w:tplc="726E57C2">
      <w:start w:val="1"/>
      <w:numFmt w:val="bullet"/>
      <w:lvlText w:val=""/>
      <w:lvlJc w:val="left"/>
      <w:pPr>
        <w:ind w:left="2040" w:hanging="360"/>
      </w:pPr>
      <w:rPr>
        <w:rFonts w:ascii="Symbol" w:hAnsi="Symbol"/>
      </w:rPr>
    </w:lvl>
    <w:lvl w:ilvl="5" w:tplc="31200B30">
      <w:start w:val="1"/>
      <w:numFmt w:val="bullet"/>
      <w:lvlText w:val=""/>
      <w:lvlJc w:val="left"/>
      <w:pPr>
        <w:ind w:left="2040" w:hanging="360"/>
      </w:pPr>
      <w:rPr>
        <w:rFonts w:ascii="Symbol" w:hAnsi="Symbol"/>
      </w:rPr>
    </w:lvl>
    <w:lvl w:ilvl="6" w:tplc="AB709764">
      <w:start w:val="1"/>
      <w:numFmt w:val="bullet"/>
      <w:lvlText w:val=""/>
      <w:lvlJc w:val="left"/>
      <w:pPr>
        <w:ind w:left="2040" w:hanging="360"/>
      </w:pPr>
      <w:rPr>
        <w:rFonts w:ascii="Symbol" w:hAnsi="Symbol"/>
      </w:rPr>
    </w:lvl>
    <w:lvl w:ilvl="7" w:tplc="56486CD0">
      <w:start w:val="1"/>
      <w:numFmt w:val="bullet"/>
      <w:lvlText w:val=""/>
      <w:lvlJc w:val="left"/>
      <w:pPr>
        <w:ind w:left="2040" w:hanging="360"/>
      </w:pPr>
      <w:rPr>
        <w:rFonts w:ascii="Symbol" w:hAnsi="Symbol"/>
      </w:rPr>
    </w:lvl>
    <w:lvl w:ilvl="8" w:tplc="ED00A52C">
      <w:start w:val="1"/>
      <w:numFmt w:val="bullet"/>
      <w:lvlText w:val=""/>
      <w:lvlJc w:val="left"/>
      <w:pPr>
        <w:ind w:left="2040" w:hanging="360"/>
      </w:pPr>
      <w:rPr>
        <w:rFonts w:ascii="Symbol" w:hAnsi="Symbol"/>
      </w:rPr>
    </w:lvl>
  </w:abstractNum>
  <w:abstractNum w:abstractNumId="6" w15:restartNumberingAfterBreak="0">
    <w:nsid w:val="35721D2D"/>
    <w:multiLevelType w:val="hybridMultilevel"/>
    <w:tmpl w:val="0EA07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F24907"/>
    <w:multiLevelType w:val="hybridMultilevel"/>
    <w:tmpl w:val="8B5E192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257A4C"/>
    <w:multiLevelType w:val="hybridMultilevel"/>
    <w:tmpl w:val="84145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FE3AA8"/>
    <w:multiLevelType w:val="hybridMultilevel"/>
    <w:tmpl w:val="F4D05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1B020C5"/>
    <w:multiLevelType w:val="hybridMultilevel"/>
    <w:tmpl w:val="BE04397C"/>
    <w:lvl w:ilvl="0" w:tplc="9CA25A20">
      <w:start w:val="1"/>
      <w:numFmt w:val="bullet"/>
      <w:lvlText w:val=""/>
      <w:lvlJc w:val="left"/>
      <w:pPr>
        <w:ind w:left="1440" w:hanging="360"/>
      </w:pPr>
      <w:rPr>
        <w:rFonts w:ascii="Symbol" w:hAnsi="Symbol"/>
      </w:rPr>
    </w:lvl>
    <w:lvl w:ilvl="1" w:tplc="DC367FBA">
      <w:start w:val="1"/>
      <w:numFmt w:val="bullet"/>
      <w:lvlText w:val=""/>
      <w:lvlJc w:val="left"/>
      <w:pPr>
        <w:ind w:left="1440" w:hanging="360"/>
      </w:pPr>
      <w:rPr>
        <w:rFonts w:ascii="Symbol" w:hAnsi="Symbol"/>
      </w:rPr>
    </w:lvl>
    <w:lvl w:ilvl="2" w:tplc="6CDA770C">
      <w:start w:val="1"/>
      <w:numFmt w:val="bullet"/>
      <w:lvlText w:val=""/>
      <w:lvlJc w:val="left"/>
      <w:pPr>
        <w:ind w:left="1440" w:hanging="360"/>
      </w:pPr>
      <w:rPr>
        <w:rFonts w:ascii="Symbol" w:hAnsi="Symbol"/>
      </w:rPr>
    </w:lvl>
    <w:lvl w:ilvl="3" w:tplc="974CE674">
      <w:start w:val="1"/>
      <w:numFmt w:val="bullet"/>
      <w:lvlText w:val=""/>
      <w:lvlJc w:val="left"/>
      <w:pPr>
        <w:ind w:left="1440" w:hanging="360"/>
      </w:pPr>
      <w:rPr>
        <w:rFonts w:ascii="Symbol" w:hAnsi="Symbol"/>
      </w:rPr>
    </w:lvl>
    <w:lvl w:ilvl="4" w:tplc="7966B576">
      <w:start w:val="1"/>
      <w:numFmt w:val="bullet"/>
      <w:lvlText w:val=""/>
      <w:lvlJc w:val="left"/>
      <w:pPr>
        <w:ind w:left="1440" w:hanging="360"/>
      </w:pPr>
      <w:rPr>
        <w:rFonts w:ascii="Symbol" w:hAnsi="Symbol"/>
      </w:rPr>
    </w:lvl>
    <w:lvl w:ilvl="5" w:tplc="248A2BB0">
      <w:start w:val="1"/>
      <w:numFmt w:val="bullet"/>
      <w:lvlText w:val=""/>
      <w:lvlJc w:val="left"/>
      <w:pPr>
        <w:ind w:left="1440" w:hanging="360"/>
      </w:pPr>
      <w:rPr>
        <w:rFonts w:ascii="Symbol" w:hAnsi="Symbol"/>
      </w:rPr>
    </w:lvl>
    <w:lvl w:ilvl="6" w:tplc="6D0E440E">
      <w:start w:val="1"/>
      <w:numFmt w:val="bullet"/>
      <w:lvlText w:val=""/>
      <w:lvlJc w:val="left"/>
      <w:pPr>
        <w:ind w:left="1440" w:hanging="360"/>
      </w:pPr>
      <w:rPr>
        <w:rFonts w:ascii="Symbol" w:hAnsi="Symbol"/>
      </w:rPr>
    </w:lvl>
    <w:lvl w:ilvl="7" w:tplc="52922234">
      <w:start w:val="1"/>
      <w:numFmt w:val="bullet"/>
      <w:lvlText w:val=""/>
      <w:lvlJc w:val="left"/>
      <w:pPr>
        <w:ind w:left="1440" w:hanging="360"/>
      </w:pPr>
      <w:rPr>
        <w:rFonts w:ascii="Symbol" w:hAnsi="Symbol"/>
      </w:rPr>
    </w:lvl>
    <w:lvl w:ilvl="8" w:tplc="A2C83B4E">
      <w:start w:val="1"/>
      <w:numFmt w:val="bullet"/>
      <w:lvlText w:val=""/>
      <w:lvlJc w:val="left"/>
      <w:pPr>
        <w:ind w:left="1440" w:hanging="360"/>
      </w:pPr>
      <w:rPr>
        <w:rFonts w:ascii="Symbol" w:hAnsi="Symbol"/>
      </w:rPr>
    </w:lvl>
  </w:abstractNum>
  <w:abstractNum w:abstractNumId="11" w15:restartNumberingAfterBreak="0">
    <w:nsid w:val="562B0378"/>
    <w:multiLevelType w:val="hybridMultilevel"/>
    <w:tmpl w:val="8C24B3EE"/>
    <w:lvl w:ilvl="0" w:tplc="58867AF2">
      <w:start w:val="1"/>
      <w:numFmt w:val="bullet"/>
      <w:lvlText w:val=""/>
      <w:lvlJc w:val="left"/>
      <w:pPr>
        <w:ind w:left="2040" w:hanging="360"/>
      </w:pPr>
      <w:rPr>
        <w:rFonts w:ascii="Symbol" w:hAnsi="Symbol"/>
      </w:rPr>
    </w:lvl>
    <w:lvl w:ilvl="1" w:tplc="0A026146">
      <w:start w:val="1"/>
      <w:numFmt w:val="bullet"/>
      <w:lvlText w:val=""/>
      <w:lvlJc w:val="left"/>
      <w:pPr>
        <w:ind w:left="2040" w:hanging="360"/>
      </w:pPr>
      <w:rPr>
        <w:rFonts w:ascii="Symbol" w:hAnsi="Symbol"/>
      </w:rPr>
    </w:lvl>
    <w:lvl w:ilvl="2" w:tplc="3224F40E">
      <w:start w:val="1"/>
      <w:numFmt w:val="bullet"/>
      <w:lvlText w:val=""/>
      <w:lvlJc w:val="left"/>
      <w:pPr>
        <w:ind w:left="2040" w:hanging="360"/>
      </w:pPr>
      <w:rPr>
        <w:rFonts w:ascii="Symbol" w:hAnsi="Symbol"/>
      </w:rPr>
    </w:lvl>
    <w:lvl w:ilvl="3" w:tplc="7B54BB2A">
      <w:start w:val="1"/>
      <w:numFmt w:val="bullet"/>
      <w:lvlText w:val=""/>
      <w:lvlJc w:val="left"/>
      <w:pPr>
        <w:ind w:left="2040" w:hanging="360"/>
      </w:pPr>
      <w:rPr>
        <w:rFonts w:ascii="Symbol" w:hAnsi="Symbol"/>
      </w:rPr>
    </w:lvl>
    <w:lvl w:ilvl="4" w:tplc="B2A26A28">
      <w:start w:val="1"/>
      <w:numFmt w:val="bullet"/>
      <w:lvlText w:val=""/>
      <w:lvlJc w:val="left"/>
      <w:pPr>
        <w:ind w:left="2040" w:hanging="360"/>
      </w:pPr>
      <w:rPr>
        <w:rFonts w:ascii="Symbol" w:hAnsi="Symbol"/>
      </w:rPr>
    </w:lvl>
    <w:lvl w:ilvl="5" w:tplc="0B9E0434">
      <w:start w:val="1"/>
      <w:numFmt w:val="bullet"/>
      <w:lvlText w:val=""/>
      <w:lvlJc w:val="left"/>
      <w:pPr>
        <w:ind w:left="2040" w:hanging="360"/>
      </w:pPr>
      <w:rPr>
        <w:rFonts w:ascii="Symbol" w:hAnsi="Symbol"/>
      </w:rPr>
    </w:lvl>
    <w:lvl w:ilvl="6" w:tplc="B664D2AC">
      <w:start w:val="1"/>
      <w:numFmt w:val="bullet"/>
      <w:lvlText w:val=""/>
      <w:lvlJc w:val="left"/>
      <w:pPr>
        <w:ind w:left="2040" w:hanging="360"/>
      </w:pPr>
      <w:rPr>
        <w:rFonts w:ascii="Symbol" w:hAnsi="Symbol"/>
      </w:rPr>
    </w:lvl>
    <w:lvl w:ilvl="7" w:tplc="B9BE476A">
      <w:start w:val="1"/>
      <w:numFmt w:val="bullet"/>
      <w:lvlText w:val=""/>
      <w:lvlJc w:val="left"/>
      <w:pPr>
        <w:ind w:left="2040" w:hanging="360"/>
      </w:pPr>
      <w:rPr>
        <w:rFonts w:ascii="Symbol" w:hAnsi="Symbol"/>
      </w:rPr>
    </w:lvl>
    <w:lvl w:ilvl="8" w:tplc="19F2CF88">
      <w:start w:val="1"/>
      <w:numFmt w:val="bullet"/>
      <w:lvlText w:val=""/>
      <w:lvlJc w:val="left"/>
      <w:pPr>
        <w:ind w:left="2040" w:hanging="360"/>
      </w:pPr>
      <w:rPr>
        <w:rFonts w:ascii="Symbol" w:hAnsi="Symbol"/>
      </w:rPr>
    </w:lvl>
  </w:abstractNum>
  <w:abstractNum w:abstractNumId="12" w15:restartNumberingAfterBreak="0">
    <w:nsid w:val="56EB2CDF"/>
    <w:multiLevelType w:val="hybridMultilevel"/>
    <w:tmpl w:val="70FC0B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EF08F3"/>
    <w:multiLevelType w:val="hybridMultilevel"/>
    <w:tmpl w:val="F79CBE50"/>
    <w:lvl w:ilvl="0" w:tplc="B666F6C6">
      <w:start w:val="1"/>
      <w:numFmt w:val="bullet"/>
      <w:lvlText w:val=""/>
      <w:lvlJc w:val="left"/>
      <w:pPr>
        <w:ind w:left="2040" w:hanging="360"/>
      </w:pPr>
      <w:rPr>
        <w:rFonts w:ascii="Symbol" w:hAnsi="Symbol"/>
      </w:rPr>
    </w:lvl>
    <w:lvl w:ilvl="1" w:tplc="AACE45AE">
      <w:start w:val="1"/>
      <w:numFmt w:val="bullet"/>
      <w:lvlText w:val=""/>
      <w:lvlJc w:val="left"/>
      <w:pPr>
        <w:ind w:left="2040" w:hanging="360"/>
      </w:pPr>
      <w:rPr>
        <w:rFonts w:ascii="Symbol" w:hAnsi="Symbol"/>
      </w:rPr>
    </w:lvl>
    <w:lvl w:ilvl="2" w:tplc="B5E6D3D6">
      <w:start w:val="1"/>
      <w:numFmt w:val="bullet"/>
      <w:lvlText w:val=""/>
      <w:lvlJc w:val="left"/>
      <w:pPr>
        <w:ind w:left="2040" w:hanging="360"/>
      </w:pPr>
      <w:rPr>
        <w:rFonts w:ascii="Symbol" w:hAnsi="Symbol"/>
      </w:rPr>
    </w:lvl>
    <w:lvl w:ilvl="3" w:tplc="317CAB32">
      <w:start w:val="1"/>
      <w:numFmt w:val="bullet"/>
      <w:lvlText w:val=""/>
      <w:lvlJc w:val="left"/>
      <w:pPr>
        <w:ind w:left="2040" w:hanging="360"/>
      </w:pPr>
      <w:rPr>
        <w:rFonts w:ascii="Symbol" w:hAnsi="Symbol"/>
      </w:rPr>
    </w:lvl>
    <w:lvl w:ilvl="4" w:tplc="4BA6AFC8">
      <w:start w:val="1"/>
      <w:numFmt w:val="bullet"/>
      <w:lvlText w:val=""/>
      <w:lvlJc w:val="left"/>
      <w:pPr>
        <w:ind w:left="2040" w:hanging="360"/>
      </w:pPr>
      <w:rPr>
        <w:rFonts w:ascii="Symbol" w:hAnsi="Symbol"/>
      </w:rPr>
    </w:lvl>
    <w:lvl w:ilvl="5" w:tplc="3BF6ACA8">
      <w:start w:val="1"/>
      <w:numFmt w:val="bullet"/>
      <w:lvlText w:val=""/>
      <w:lvlJc w:val="left"/>
      <w:pPr>
        <w:ind w:left="2040" w:hanging="360"/>
      </w:pPr>
      <w:rPr>
        <w:rFonts w:ascii="Symbol" w:hAnsi="Symbol"/>
      </w:rPr>
    </w:lvl>
    <w:lvl w:ilvl="6" w:tplc="40904782">
      <w:start w:val="1"/>
      <w:numFmt w:val="bullet"/>
      <w:lvlText w:val=""/>
      <w:lvlJc w:val="left"/>
      <w:pPr>
        <w:ind w:left="2040" w:hanging="360"/>
      </w:pPr>
      <w:rPr>
        <w:rFonts w:ascii="Symbol" w:hAnsi="Symbol"/>
      </w:rPr>
    </w:lvl>
    <w:lvl w:ilvl="7" w:tplc="B4025FCC">
      <w:start w:val="1"/>
      <w:numFmt w:val="bullet"/>
      <w:lvlText w:val=""/>
      <w:lvlJc w:val="left"/>
      <w:pPr>
        <w:ind w:left="2040" w:hanging="360"/>
      </w:pPr>
      <w:rPr>
        <w:rFonts w:ascii="Symbol" w:hAnsi="Symbol"/>
      </w:rPr>
    </w:lvl>
    <w:lvl w:ilvl="8" w:tplc="8C42498C">
      <w:start w:val="1"/>
      <w:numFmt w:val="bullet"/>
      <w:lvlText w:val=""/>
      <w:lvlJc w:val="left"/>
      <w:pPr>
        <w:ind w:left="2040" w:hanging="360"/>
      </w:pPr>
      <w:rPr>
        <w:rFonts w:ascii="Symbol" w:hAnsi="Symbol"/>
      </w:rPr>
    </w:lvl>
  </w:abstractNum>
  <w:abstractNum w:abstractNumId="14" w15:restartNumberingAfterBreak="0">
    <w:nsid w:val="5A886B3B"/>
    <w:multiLevelType w:val="hybridMultilevel"/>
    <w:tmpl w:val="07B4FE8C"/>
    <w:lvl w:ilvl="0" w:tplc="0C86BF2C">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D54CE4"/>
    <w:multiLevelType w:val="hybridMultilevel"/>
    <w:tmpl w:val="B36496C2"/>
    <w:lvl w:ilvl="0" w:tplc="0CEAC0D8">
      <w:numFmt w:val="bullet"/>
      <w:lvlText w:val="-"/>
      <w:lvlJc w:val="left"/>
      <w:pPr>
        <w:ind w:left="720" w:hanging="360"/>
      </w:pPr>
      <w:rPr>
        <w:rFonts w:ascii="Segoe UI" w:eastAsia="Times New Roman" w:hAnsi="Segoe UI" w:cs="Segoe UI" w:hint="default"/>
        <w:b w:val="0"/>
        <w:sz w:val="18"/>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CD6695"/>
    <w:multiLevelType w:val="hybridMultilevel"/>
    <w:tmpl w:val="5B94C15C"/>
    <w:lvl w:ilvl="0" w:tplc="9544DA04">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0115FD"/>
    <w:multiLevelType w:val="hybridMultilevel"/>
    <w:tmpl w:val="874E502A"/>
    <w:lvl w:ilvl="0" w:tplc="CFFEDA14">
      <w:start w:val="1"/>
      <w:numFmt w:val="bullet"/>
      <w:lvlText w:val=""/>
      <w:lvlJc w:val="left"/>
      <w:pPr>
        <w:ind w:left="2040" w:hanging="360"/>
      </w:pPr>
      <w:rPr>
        <w:rFonts w:ascii="Symbol" w:hAnsi="Symbol"/>
      </w:rPr>
    </w:lvl>
    <w:lvl w:ilvl="1" w:tplc="DB0CE8F4">
      <w:start w:val="1"/>
      <w:numFmt w:val="bullet"/>
      <w:lvlText w:val=""/>
      <w:lvlJc w:val="left"/>
      <w:pPr>
        <w:ind w:left="2040" w:hanging="360"/>
      </w:pPr>
      <w:rPr>
        <w:rFonts w:ascii="Symbol" w:hAnsi="Symbol"/>
      </w:rPr>
    </w:lvl>
    <w:lvl w:ilvl="2" w:tplc="58342258">
      <w:start w:val="1"/>
      <w:numFmt w:val="bullet"/>
      <w:lvlText w:val=""/>
      <w:lvlJc w:val="left"/>
      <w:pPr>
        <w:ind w:left="2040" w:hanging="360"/>
      </w:pPr>
      <w:rPr>
        <w:rFonts w:ascii="Symbol" w:hAnsi="Symbol"/>
      </w:rPr>
    </w:lvl>
    <w:lvl w:ilvl="3" w:tplc="F1D8ABA6">
      <w:start w:val="1"/>
      <w:numFmt w:val="bullet"/>
      <w:lvlText w:val=""/>
      <w:lvlJc w:val="left"/>
      <w:pPr>
        <w:ind w:left="2040" w:hanging="360"/>
      </w:pPr>
      <w:rPr>
        <w:rFonts w:ascii="Symbol" w:hAnsi="Symbol"/>
      </w:rPr>
    </w:lvl>
    <w:lvl w:ilvl="4" w:tplc="73F85E02">
      <w:start w:val="1"/>
      <w:numFmt w:val="bullet"/>
      <w:lvlText w:val=""/>
      <w:lvlJc w:val="left"/>
      <w:pPr>
        <w:ind w:left="2040" w:hanging="360"/>
      </w:pPr>
      <w:rPr>
        <w:rFonts w:ascii="Symbol" w:hAnsi="Symbol"/>
      </w:rPr>
    </w:lvl>
    <w:lvl w:ilvl="5" w:tplc="EABE1E34">
      <w:start w:val="1"/>
      <w:numFmt w:val="bullet"/>
      <w:lvlText w:val=""/>
      <w:lvlJc w:val="left"/>
      <w:pPr>
        <w:ind w:left="2040" w:hanging="360"/>
      </w:pPr>
      <w:rPr>
        <w:rFonts w:ascii="Symbol" w:hAnsi="Symbol"/>
      </w:rPr>
    </w:lvl>
    <w:lvl w:ilvl="6" w:tplc="2ED85FB4">
      <w:start w:val="1"/>
      <w:numFmt w:val="bullet"/>
      <w:lvlText w:val=""/>
      <w:lvlJc w:val="left"/>
      <w:pPr>
        <w:ind w:left="2040" w:hanging="360"/>
      </w:pPr>
      <w:rPr>
        <w:rFonts w:ascii="Symbol" w:hAnsi="Symbol"/>
      </w:rPr>
    </w:lvl>
    <w:lvl w:ilvl="7" w:tplc="E500EFFA">
      <w:start w:val="1"/>
      <w:numFmt w:val="bullet"/>
      <w:lvlText w:val=""/>
      <w:lvlJc w:val="left"/>
      <w:pPr>
        <w:ind w:left="2040" w:hanging="360"/>
      </w:pPr>
      <w:rPr>
        <w:rFonts w:ascii="Symbol" w:hAnsi="Symbol"/>
      </w:rPr>
    </w:lvl>
    <w:lvl w:ilvl="8" w:tplc="DDD23F52">
      <w:start w:val="1"/>
      <w:numFmt w:val="bullet"/>
      <w:lvlText w:val=""/>
      <w:lvlJc w:val="left"/>
      <w:pPr>
        <w:ind w:left="2040" w:hanging="360"/>
      </w:pPr>
      <w:rPr>
        <w:rFonts w:ascii="Symbol" w:hAnsi="Symbol"/>
      </w:rPr>
    </w:lvl>
  </w:abstractNum>
  <w:abstractNum w:abstractNumId="18" w15:restartNumberingAfterBreak="0">
    <w:nsid w:val="61454D0E"/>
    <w:multiLevelType w:val="hybridMultilevel"/>
    <w:tmpl w:val="B8147E7C"/>
    <w:lvl w:ilvl="0" w:tplc="C4580F0E">
      <w:start w:val="1"/>
      <w:numFmt w:val="bullet"/>
      <w:lvlText w:val=""/>
      <w:lvlJc w:val="left"/>
      <w:pPr>
        <w:ind w:left="2040" w:hanging="360"/>
      </w:pPr>
      <w:rPr>
        <w:rFonts w:ascii="Symbol" w:hAnsi="Symbol"/>
      </w:rPr>
    </w:lvl>
    <w:lvl w:ilvl="1" w:tplc="07EAF7BA">
      <w:start w:val="1"/>
      <w:numFmt w:val="bullet"/>
      <w:lvlText w:val=""/>
      <w:lvlJc w:val="left"/>
      <w:pPr>
        <w:ind w:left="2040" w:hanging="360"/>
      </w:pPr>
      <w:rPr>
        <w:rFonts w:ascii="Symbol" w:hAnsi="Symbol"/>
      </w:rPr>
    </w:lvl>
    <w:lvl w:ilvl="2" w:tplc="3ACC1834">
      <w:start w:val="1"/>
      <w:numFmt w:val="bullet"/>
      <w:lvlText w:val=""/>
      <w:lvlJc w:val="left"/>
      <w:pPr>
        <w:ind w:left="2040" w:hanging="360"/>
      </w:pPr>
      <w:rPr>
        <w:rFonts w:ascii="Symbol" w:hAnsi="Symbol"/>
      </w:rPr>
    </w:lvl>
    <w:lvl w:ilvl="3" w:tplc="C64031A0">
      <w:start w:val="1"/>
      <w:numFmt w:val="bullet"/>
      <w:lvlText w:val=""/>
      <w:lvlJc w:val="left"/>
      <w:pPr>
        <w:ind w:left="2040" w:hanging="360"/>
      </w:pPr>
      <w:rPr>
        <w:rFonts w:ascii="Symbol" w:hAnsi="Symbol"/>
      </w:rPr>
    </w:lvl>
    <w:lvl w:ilvl="4" w:tplc="286E6416">
      <w:start w:val="1"/>
      <w:numFmt w:val="bullet"/>
      <w:lvlText w:val=""/>
      <w:lvlJc w:val="left"/>
      <w:pPr>
        <w:ind w:left="2040" w:hanging="360"/>
      </w:pPr>
      <w:rPr>
        <w:rFonts w:ascii="Symbol" w:hAnsi="Symbol"/>
      </w:rPr>
    </w:lvl>
    <w:lvl w:ilvl="5" w:tplc="38EE72EA">
      <w:start w:val="1"/>
      <w:numFmt w:val="bullet"/>
      <w:lvlText w:val=""/>
      <w:lvlJc w:val="left"/>
      <w:pPr>
        <w:ind w:left="2040" w:hanging="360"/>
      </w:pPr>
      <w:rPr>
        <w:rFonts w:ascii="Symbol" w:hAnsi="Symbol"/>
      </w:rPr>
    </w:lvl>
    <w:lvl w:ilvl="6" w:tplc="F2F4443C">
      <w:start w:val="1"/>
      <w:numFmt w:val="bullet"/>
      <w:lvlText w:val=""/>
      <w:lvlJc w:val="left"/>
      <w:pPr>
        <w:ind w:left="2040" w:hanging="360"/>
      </w:pPr>
      <w:rPr>
        <w:rFonts w:ascii="Symbol" w:hAnsi="Symbol"/>
      </w:rPr>
    </w:lvl>
    <w:lvl w:ilvl="7" w:tplc="0CD48E1A">
      <w:start w:val="1"/>
      <w:numFmt w:val="bullet"/>
      <w:lvlText w:val=""/>
      <w:lvlJc w:val="left"/>
      <w:pPr>
        <w:ind w:left="2040" w:hanging="360"/>
      </w:pPr>
      <w:rPr>
        <w:rFonts w:ascii="Symbol" w:hAnsi="Symbol"/>
      </w:rPr>
    </w:lvl>
    <w:lvl w:ilvl="8" w:tplc="05A2644C">
      <w:start w:val="1"/>
      <w:numFmt w:val="bullet"/>
      <w:lvlText w:val=""/>
      <w:lvlJc w:val="left"/>
      <w:pPr>
        <w:ind w:left="2040" w:hanging="360"/>
      </w:pPr>
      <w:rPr>
        <w:rFonts w:ascii="Symbol" w:hAnsi="Symbol"/>
      </w:rPr>
    </w:lvl>
  </w:abstractNum>
  <w:abstractNum w:abstractNumId="19" w15:restartNumberingAfterBreak="0">
    <w:nsid w:val="65023B51"/>
    <w:multiLevelType w:val="hybridMultilevel"/>
    <w:tmpl w:val="B3F40624"/>
    <w:lvl w:ilvl="0" w:tplc="E09C56B6">
      <w:start w:val="1"/>
      <w:numFmt w:val="bullet"/>
      <w:lvlText w:val=""/>
      <w:lvlJc w:val="left"/>
      <w:pPr>
        <w:ind w:left="2040" w:hanging="360"/>
      </w:pPr>
      <w:rPr>
        <w:rFonts w:ascii="Symbol" w:hAnsi="Symbol"/>
      </w:rPr>
    </w:lvl>
    <w:lvl w:ilvl="1" w:tplc="DC543274">
      <w:start w:val="1"/>
      <w:numFmt w:val="bullet"/>
      <w:lvlText w:val=""/>
      <w:lvlJc w:val="left"/>
      <w:pPr>
        <w:ind w:left="2040" w:hanging="360"/>
      </w:pPr>
      <w:rPr>
        <w:rFonts w:ascii="Symbol" w:hAnsi="Symbol"/>
      </w:rPr>
    </w:lvl>
    <w:lvl w:ilvl="2" w:tplc="F6222CE2">
      <w:start w:val="1"/>
      <w:numFmt w:val="bullet"/>
      <w:lvlText w:val=""/>
      <w:lvlJc w:val="left"/>
      <w:pPr>
        <w:ind w:left="2040" w:hanging="360"/>
      </w:pPr>
      <w:rPr>
        <w:rFonts w:ascii="Symbol" w:hAnsi="Symbol"/>
      </w:rPr>
    </w:lvl>
    <w:lvl w:ilvl="3" w:tplc="430EC948">
      <w:start w:val="1"/>
      <w:numFmt w:val="bullet"/>
      <w:lvlText w:val=""/>
      <w:lvlJc w:val="left"/>
      <w:pPr>
        <w:ind w:left="2040" w:hanging="360"/>
      </w:pPr>
      <w:rPr>
        <w:rFonts w:ascii="Symbol" w:hAnsi="Symbol"/>
      </w:rPr>
    </w:lvl>
    <w:lvl w:ilvl="4" w:tplc="4426F448">
      <w:start w:val="1"/>
      <w:numFmt w:val="bullet"/>
      <w:lvlText w:val=""/>
      <w:lvlJc w:val="left"/>
      <w:pPr>
        <w:ind w:left="2040" w:hanging="360"/>
      </w:pPr>
      <w:rPr>
        <w:rFonts w:ascii="Symbol" w:hAnsi="Symbol"/>
      </w:rPr>
    </w:lvl>
    <w:lvl w:ilvl="5" w:tplc="1FF66958">
      <w:start w:val="1"/>
      <w:numFmt w:val="bullet"/>
      <w:lvlText w:val=""/>
      <w:lvlJc w:val="left"/>
      <w:pPr>
        <w:ind w:left="2040" w:hanging="360"/>
      </w:pPr>
      <w:rPr>
        <w:rFonts w:ascii="Symbol" w:hAnsi="Symbol"/>
      </w:rPr>
    </w:lvl>
    <w:lvl w:ilvl="6" w:tplc="C6CC3D94">
      <w:start w:val="1"/>
      <w:numFmt w:val="bullet"/>
      <w:lvlText w:val=""/>
      <w:lvlJc w:val="left"/>
      <w:pPr>
        <w:ind w:left="2040" w:hanging="360"/>
      </w:pPr>
      <w:rPr>
        <w:rFonts w:ascii="Symbol" w:hAnsi="Symbol"/>
      </w:rPr>
    </w:lvl>
    <w:lvl w:ilvl="7" w:tplc="B00ADF52">
      <w:start w:val="1"/>
      <w:numFmt w:val="bullet"/>
      <w:lvlText w:val=""/>
      <w:lvlJc w:val="left"/>
      <w:pPr>
        <w:ind w:left="2040" w:hanging="360"/>
      </w:pPr>
      <w:rPr>
        <w:rFonts w:ascii="Symbol" w:hAnsi="Symbol"/>
      </w:rPr>
    </w:lvl>
    <w:lvl w:ilvl="8" w:tplc="0A06D256">
      <w:start w:val="1"/>
      <w:numFmt w:val="bullet"/>
      <w:lvlText w:val=""/>
      <w:lvlJc w:val="left"/>
      <w:pPr>
        <w:ind w:left="2040" w:hanging="360"/>
      </w:pPr>
      <w:rPr>
        <w:rFonts w:ascii="Symbol" w:hAnsi="Symbol"/>
      </w:rPr>
    </w:lvl>
  </w:abstractNum>
  <w:abstractNum w:abstractNumId="20" w15:restartNumberingAfterBreak="0">
    <w:nsid w:val="66C27C02"/>
    <w:multiLevelType w:val="hybridMultilevel"/>
    <w:tmpl w:val="8FC4DFA4"/>
    <w:lvl w:ilvl="0" w:tplc="0C090001">
      <w:start w:val="1"/>
      <w:numFmt w:val="bullet"/>
      <w:lvlText w:val=""/>
      <w:lvlJc w:val="left"/>
      <w:pPr>
        <w:ind w:left="360" w:hanging="360"/>
      </w:pPr>
      <w:rPr>
        <w:rFonts w:ascii="Symbol" w:hAnsi="Symbol" w:hint="default"/>
      </w:rPr>
    </w:lvl>
    <w:lvl w:ilvl="1" w:tplc="41C0D856">
      <w:numFmt w:val="bullet"/>
      <w:lvlText w:val="•"/>
      <w:lvlJc w:val="left"/>
      <w:pPr>
        <w:ind w:left="1440" w:hanging="720"/>
      </w:pPr>
      <w:rPr>
        <w:rFonts w:ascii="Arial" w:eastAsia="Calibri" w:hAnsi="Arial"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452B9D"/>
    <w:multiLevelType w:val="hybridMultilevel"/>
    <w:tmpl w:val="E562785E"/>
    <w:lvl w:ilvl="0" w:tplc="E332B4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5D3014"/>
    <w:multiLevelType w:val="hybridMultilevel"/>
    <w:tmpl w:val="71FC2940"/>
    <w:lvl w:ilvl="0" w:tplc="41C0D85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D227C7"/>
    <w:multiLevelType w:val="hybridMultilevel"/>
    <w:tmpl w:val="6F92B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F20322"/>
    <w:multiLevelType w:val="hybridMultilevel"/>
    <w:tmpl w:val="CAD87168"/>
    <w:lvl w:ilvl="0" w:tplc="41C0D85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AC023E"/>
    <w:multiLevelType w:val="hybridMultilevel"/>
    <w:tmpl w:val="7592FDC4"/>
    <w:lvl w:ilvl="0" w:tplc="FFFFFFFF">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Calibri" w:hAnsi="Arial" w:cs="Arial" w:hint="default"/>
      </w:rPr>
    </w:lvl>
    <w:lvl w:ilvl="2" w:tplc="0C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B63A5F"/>
    <w:multiLevelType w:val="hybridMultilevel"/>
    <w:tmpl w:val="618A5DDC"/>
    <w:lvl w:ilvl="0" w:tplc="FFFFFFFF">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Calibri" w:hAnsi="Arial" w:cs="Arial" w:hint="default"/>
      </w:rPr>
    </w:lvl>
    <w:lvl w:ilvl="2" w:tplc="41C0D856">
      <w:numFmt w:val="bullet"/>
      <w:lvlText w:val="•"/>
      <w:lvlJc w:val="left"/>
      <w:pPr>
        <w:ind w:left="1440" w:hanging="360"/>
      </w:pPr>
      <w:rPr>
        <w:rFonts w:ascii="Arial" w:eastAsia="Calibri"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3970786">
    <w:abstractNumId w:val="16"/>
  </w:num>
  <w:num w:numId="2" w16cid:durableId="862474738">
    <w:abstractNumId w:val="12"/>
  </w:num>
  <w:num w:numId="3" w16cid:durableId="788428364">
    <w:abstractNumId w:val="8"/>
  </w:num>
  <w:num w:numId="4" w16cid:durableId="2116944569">
    <w:abstractNumId w:val="7"/>
  </w:num>
  <w:num w:numId="5" w16cid:durableId="693845255">
    <w:abstractNumId w:val="14"/>
  </w:num>
  <w:num w:numId="6" w16cid:durableId="671835166">
    <w:abstractNumId w:val="3"/>
  </w:num>
  <w:num w:numId="7" w16cid:durableId="1833062290">
    <w:abstractNumId w:val="20"/>
  </w:num>
  <w:num w:numId="8" w16cid:durableId="326324863">
    <w:abstractNumId w:val="1"/>
  </w:num>
  <w:num w:numId="9" w16cid:durableId="2031295863">
    <w:abstractNumId w:val="0"/>
  </w:num>
  <w:num w:numId="10" w16cid:durableId="489058574">
    <w:abstractNumId w:val="24"/>
  </w:num>
  <w:num w:numId="11" w16cid:durableId="2009015030">
    <w:abstractNumId w:val="22"/>
  </w:num>
  <w:num w:numId="12" w16cid:durableId="839126326">
    <w:abstractNumId w:val="20"/>
  </w:num>
  <w:num w:numId="13" w16cid:durableId="1563566398">
    <w:abstractNumId w:val="2"/>
  </w:num>
  <w:num w:numId="14" w16cid:durableId="782574555">
    <w:abstractNumId w:val="25"/>
  </w:num>
  <w:num w:numId="15" w16cid:durableId="332881386">
    <w:abstractNumId w:val="26"/>
  </w:num>
  <w:num w:numId="16" w16cid:durableId="150754070">
    <w:abstractNumId w:val="18"/>
  </w:num>
  <w:num w:numId="17" w16cid:durableId="1635331356">
    <w:abstractNumId w:val="19"/>
  </w:num>
  <w:num w:numId="18" w16cid:durableId="268239695">
    <w:abstractNumId w:val="11"/>
  </w:num>
  <w:num w:numId="19" w16cid:durableId="5177618">
    <w:abstractNumId w:val="13"/>
  </w:num>
  <w:num w:numId="20" w16cid:durableId="304430041">
    <w:abstractNumId w:val="5"/>
  </w:num>
  <w:num w:numId="21" w16cid:durableId="995114489">
    <w:abstractNumId w:val="17"/>
  </w:num>
  <w:num w:numId="22" w16cid:durableId="1626619467">
    <w:abstractNumId w:val="15"/>
  </w:num>
  <w:num w:numId="23" w16cid:durableId="1281958978">
    <w:abstractNumId w:val="4"/>
  </w:num>
  <w:num w:numId="24" w16cid:durableId="1669407828">
    <w:abstractNumId w:val="21"/>
  </w:num>
  <w:num w:numId="25" w16cid:durableId="1154176912">
    <w:abstractNumId w:val="10"/>
  </w:num>
  <w:num w:numId="26" w16cid:durableId="1543207219">
    <w:abstractNumId w:val="23"/>
  </w:num>
  <w:num w:numId="27" w16cid:durableId="2040549929">
    <w:abstractNumId w:val="6"/>
  </w:num>
  <w:num w:numId="28" w16cid:durableId="208706954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097"/>
    <w:rsid w:val="000003EA"/>
    <w:rsid w:val="0000086C"/>
    <w:rsid w:val="00001F69"/>
    <w:rsid w:val="00005B3A"/>
    <w:rsid w:val="0000623A"/>
    <w:rsid w:val="00010587"/>
    <w:rsid w:val="00013C38"/>
    <w:rsid w:val="00016B2E"/>
    <w:rsid w:val="00017687"/>
    <w:rsid w:val="00017692"/>
    <w:rsid w:val="00021A61"/>
    <w:rsid w:val="00023214"/>
    <w:rsid w:val="00023F20"/>
    <w:rsid w:val="00025391"/>
    <w:rsid w:val="00027C11"/>
    <w:rsid w:val="00030B3B"/>
    <w:rsid w:val="000323C6"/>
    <w:rsid w:val="00032EB0"/>
    <w:rsid w:val="00033804"/>
    <w:rsid w:val="000373E2"/>
    <w:rsid w:val="00040F4B"/>
    <w:rsid w:val="000437A1"/>
    <w:rsid w:val="000476D5"/>
    <w:rsid w:val="0005008E"/>
    <w:rsid w:val="000523FA"/>
    <w:rsid w:val="00056B82"/>
    <w:rsid w:val="00056D87"/>
    <w:rsid w:val="0005778E"/>
    <w:rsid w:val="00057FB2"/>
    <w:rsid w:val="00061E31"/>
    <w:rsid w:val="00063830"/>
    <w:rsid w:val="0006465C"/>
    <w:rsid w:val="00065A98"/>
    <w:rsid w:val="00066D96"/>
    <w:rsid w:val="00071E83"/>
    <w:rsid w:val="000728EB"/>
    <w:rsid w:val="00074E38"/>
    <w:rsid w:val="00075539"/>
    <w:rsid w:val="00077F26"/>
    <w:rsid w:val="00082D3E"/>
    <w:rsid w:val="00091365"/>
    <w:rsid w:val="000931F0"/>
    <w:rsid w:val="000A00E3"/>
    <w:rsid w:val="000A1A9D"/>
    <w:rsid w:val="000A2E61"/>
    <w:rsid w:val="000A3AD5"/>
    <w:rsid w:val="000A4F80"/>
    <w:rsid w:val="000A6F5C"/>
    <w:rsid w:val="000B0C7C"/>
    <w:rsid w:val="000B1578"/>
    <w:rsid w:val="000B1703"/>
    <w:rsid w:val="000B2872"/>
    <w:rsid w:val="000B37E2"/>
    <w:rsid w:val="000B662F"/>
    <w:rsid w:val="000C3741"/>
    <w:rsid w:val="000C46DD"/>
    <w:rsid w:val="000C4FB1"/>
    <w:rsid w:val="000C6689"/>
    <w:rsid w:val="000D0E36"/>
    <w:rsid w:val="000D274C"/>
    <w:rsid w:val="000D460C"/>
    <w:rsid w:val="000E14E8"/>
    <w:rsid w:val="000E2BC2"/>
    <w:rsid w:val="000F0575"/>
    <w:rsid w:val="000F15CA"/>
    <w:rsid w:val="000F1A23"/>
    <w:rsid w:val="000F1EB9"/>
    <w:rsid w:val="000F3252"/>
    <w:rsid w:val="000F3B5D"/>
    <w:rsid w:val="000F3D13"/>
    <w:rsid w:val="000F41B2"/>
    <w:rsid w:val="000F53C0"/>
    <w:rsid w:val="000F6279"/>
    <w:rsid w:val="000F6926"/>
    <w:rsid w:val="0010053A"/>
    <w:rsid w:val="00100FF8"/>
    <w:rsid w:val="00102D93"/>
    <w:rsid w:val="00104E47"/>
    <w:rsid w:val="0010685B"/>
    <w:rsid w:val="001135D7"/>
    <w:rsid w:val="00114061"/>
    <w:rsid w:val="00114370"/>
    <w:rsid w:val="00117C69"/>
    <w:rsid w:val="00121D10"/>
    <w:rsid w:val="0013130E"/>
    <w:rsid w:val="0013276C"/>
    <w:rsid w:val="00132EBB"/>
    <w:rsid w:val="00133146"/>
    <w:rsid w:val="0013417E"/>
    <w:rsid w:val="0013553C"/>
    <w:rsid w:val="00135D81"/>
    <w:rsid w:val="00137988"/>
    <w:rsid w:val="00140C21"/>
    <w:rsid w:val="0014105D"/>
    <w:rsid w:val="001437DE"/>
    <w:rsid w:val="001455B8"/>
    <w:rsid w:val="00147886"/>
    <w:rsid w:val="00147B6E"/>
    <w:rsid w:val="001520EF"/>
    <w:rsid w:val="001527DA"/>
    <w:rsid w:val="00152A12"/>
    <w:rsid w:val="00156CD6"/>
    <w:rsid w:val="001571DA"/>
    <w:rsid w:val="001573FB"/>
    <w:rsid w:val="0016115A"/>
    <w:rsid w:val="001617CD"/>
    <w:rsid w:val="00162809"/>
    <w:rsid w:val="001631FA"/>
    <w:rsid w:val="00164ED6"/>
    <w:rsid w:val="00166273"/>
    <w:rsid w:val="00167935"/>
    <w:rsid w:val="001712F4"/>
    <w:rsid w:val="00173600"/>
    <w:rsid w:val="00175269"/>
    <w:rsid w:val="0017558D"/>
    <w:rsid w:val="00175CEB"/>
    <w:rsid w:val="00176254"/>
    <w:rsid w:val="00180202"/>
    <w:rsid w:val="00180C69"/>
    <w:rsid w:val="00183A19"/>
    <w:rsid w:val="00184CAF"/>
    <w:rsid w:val="001862E8"/>
    <w:rsid w:val="00187160"/>
    <w:rsid w:val="0019092C"/>
    <w:rsid w:val="001909A9"/>
    <w:rsid w:val="00190A3D"/>
    <w:rsid w:val="00190E25"/>
    <w:rsid w:val="00191871"/>
    <w:rsid w:val="00192175"/>
    <w:rsid w:val="001928BF"/>
    <w:rsid w:val="0019581C"/>
    <w:rsid w:val="001A18F8"/>
    <w:rsid w:val="001A220B"/>
    <w:rsid w:val="001A2B43"/>
    <w:rsid w:val="001A3E0C"/>
    <w:rsid w:val="001A5597"/>
    <w:rsid w:val="001A6B9A"/>
    <w:rsid w:val="001A75BE"/>
    <w:rsid w:val="001B0E62"/>
    <w:rsid w:val="001B500F"/>
    <w:rsid w:val="001B590B"/>
    <w:rsid w:val="001B73A4"/>
    <w:rsid w:val="001C1AE3"/>
    <w:rsid w:val="001C1C2C"/>
    <w:rsid w:val="001C24DD"/>
    <w:rsid w:val="001C3335"/>
    <w:rsid w:val="001C35EF"/>
    <w:rsid w:val="001C4B38"/>
    <w:rsid w:val="001C6BE8"/>
    <w:rsid w:val="001D0821"/>
    <w:rsid w:val="001D1D83"/>
    <w:rsid w:val="001D5CE8"/>
    <w:rsid w:val="001D6434"/>
    <w:rsid w:val="001E02AE"/>
    <w:rsid w:val="001E1201"/>
    <w:rsid w:val="001E238B"/>
    <w:rsid w:val="001E26F8"/>
    <w:rsid w:val="001E5729"/>
    <w:rsid w:val="001E72E2"/>
    <w:rsid w:val="001F26C7"/>
    <w:rsid w:val="001F3D37"/>
    <w:rsid w:val="001F72C4"/>
    <w:rsid w:val="001F7F13"/>
    <w:rsid w:val="002025A4"/>
    <w:rsid w:val="002032A0"/>
    <w:rsid w:val="002034A5"/>
    <w:rsid w:val="00204E3D"/>
    <w:rsid w:val="00206423"/>
    <w:rsid w:val="00207BAD"/>
    <w:rsid w:val="00207D78"/>
    <w:rsid w:val="0021008C"/>
    <w:rsid w:val="0021095C"/>
    <w:rsid w:val="00211628"/>
    <w:rsid w:val="002117EF"/>
    <w:rsid w:val="00213991"/>
    <w:rsid w:val="0021424A"/>
    <w:rsid w:val="002152F0"/>
    <w:rsid w:val="002157E1"/>
    <w:rsid w:val="00215B71"/>
    <w:rsid w:val="00216899"/>
    <w:rsid w:val="00216BB4"/>
    <w:rsid w:val="00216FD3"/>
    <w:rsid w:val="0021725B"/>
    <w:rsid w:val="00220BE9"/>
    <w:rsid w:val="00221507"/>
    <w:rsid w:val="002217C4"/>
    <w:rsid w:val="00222107"/>
    <w:rsid w:val="00223107"/>
    <w:rsid w:val="00223FF7"/>
    <w:rsid w:val="00226E8E"/>
    <w:rsid w:val="00233A8C"/>
    <w:rsid w:val="0023442E"/>
    <w:rsid w:val="0023520A"/>
    <w:rsid w:val="002354FB"/>
    <w:rsid w:val="00235F86"/>
    <w:rsid w:val="00237038"/>
    <w:rsid w:val="00242489"/>
    <w:rsid w:val="00244FDE"/>
    <w:rsid w:val="002451D7"/>
    <w:rsid w:val="00245221"/>
    <w:rsid w:val="00245CA1"/>
    <w:rsid w:val="00246344"/>
    <w:rsid w:val="0025014C"/>
    <w:rsid w:val="00251052"/>
    <w:rsid w:val="00251AFE"/>
    <w:rsid w:val="0025293D"/>
    <w:rsid w:val="00252DEC"/>
    <w:rsid w:val="0025388C"/>
    <w:rsid w:val="00254820"/>
    <w:rsid w:val="0025652C"/>
    <w:rsid w:val="00256D91"/>
    <w:rsid w:val="002576C9"/>
    <w:rsid w:val="002612CF"/>
    <w:rsid w:val="00263091"/>
    <w:rsid w:val="00264E27"/>
    <w:rsid w:val="00265571"/>
    <w:rsid w:val="002659E4"/>
    <w:rsid w:val="00265B6B"/>
    <w:rsid w:val="002666A8"/>
    <w:rsid w:val="00272FAA"/>
    <w:rsid w:val="002779F3"/>
    <w:rsid w:val="00277BF6"/>
    <w:rsid w:val="00280B8B"/>
    <w:rsid w:val="00282BC5"/>
    <w:rsid w:val="00283190"/>
    <w:rsid w:val="00284217"/>
    <w:rsid w:val="00285D69"/>
    <w:rsid w:val="00287AF0"/>
    <w:rsid w:val="00287EDA"/>
    <w:rsid w:val="00290E79"/>
    <w:rsid w:val="00291884"/>
    <w:rsid w:val="00292E5B"/>
    <w:rsid w:val="0029482A"/>
    <w:rsid w:val="00294DA4"/>
    <w:rsid w:val="0029507B"/>
    <w:rsid w:val="002A23F5"/>
    <w:rsid w:val="002A34A0"/>
    <w:rsid w:val="002A3E06"/>
    <w:rsid w:val="002A461F"/>
    <w:rsid w:val="002A5B76"/>
    <w:rsid w:val="002A7752"/>
    <w:rsid w:val="002B0759"/>
    <w:rsid w:val="002B2161"/>
    <w:rsid w:val="002B28E0"/>
    <w:rsid w:val="002B50FC"/>
    <w:rsid w:val="002B7971"/>
    <w:rsid w:val="002C2033"/>
    <w:rsid w:val="002C22F2"/>
    <w:rsid w:val="002C2E10"/>
    <w:rsid w:val="002C65D6"/>
    <w:rsid w:val="002C6EAE"/>
    <w:rsid w:val="002D004D"/>
    <w:rsid w:val="002D02FE"/>
    <w:rsid w:val="002D3C57"/>
    <w:rsid w:val="002D3D57"/>
    <w:rsid w:val="002D553C"/>
    <w:rsid w:val="002D5C51"/>
    <w:rsid w:val="002D7778"/>
    <w:rsid w:val="002E0097"/>
    <w:rsid w:val="002E16E9"/>
    <w:rsid w:val="002E1A40"/>
    <w:rsid w:val="002E1CCE"/>
    <w:rsid w:val="002E4D87"/>
    <w:rsid w:val="002E533F"/>
    <w:rsid w:val="002F0BB4"/>
    <w:rsid w:val="002F0DBD"/>
    <w:rsid w:val="002F2B7A"/>
    <w:rsid w:val="002F418E"/>
    <w:rsid w:val="002F4794"/>
    <w:rsid w:val="002F4879"/>
    <w:rsid w:val="002F6D57"/>
    <w:rsid w:val="002F76D0"/>
    <w:rsid w:val="00301C17"/>
    <w:rsid w:val="0030391B"/>
    <w:rsid w:val="00304524"/>
    <w:rsid w:val="00304911"/>
    <w:rsid w:val="00304DEF"/>
    <w:rsid w:val="00311F52"/>
    <w:rsid w:val="00313CD6"/>
    <w:rsid w:val="00316A77"/>
    <w:rsid w:val="00320EA9"/>
    <w:rsid w:val="00321704"/>
    <w:rsid w:val="00322DEF"/>
    <w:rsid w:val="00323C42"/>
    <w:rsid w:val="00325421"/>
    <w:rsid w:val="00325BBA"/>
    <w:rsid w:val="003311B0"/>
    <w:rsid w:val="00331D72"/>
    <w:rsid w:val="00332E16"/>
    <w:rsid w:val="0033531A"/>
    <w:rsid w:val="00335579"/>
    <w:rsid w:val="003358B3"/>
    <w:rsid w:val="003411E5"/>
    <w:rsid w:val="0034248F"/>
    <w:rsid w:val="00343045"/>
    <w:rsid w:val="00343B67"/>
    <w:rsid w:val="0034449B"/>
    <w:rsid w:val="00344818"/>
    <w:rsid w:val="00345005"/>
    <w:rsid w:val="0035135E"/>
    <w:rsid w:val="003533EB"/>
    <w:rsid w:val="00353556"/>
    <w:rsid w:val="00354574"/>
    <w:rsid w:val="00354C46"/>
    <w:rsid w:val="003554E9"/>
    <w:rsid w:val="00356A4F"/>
    <w:rsid w:val="003577BF"/>
    <w:rsid w:val="00357B44"/>
    <w:rsid w:val="0036021F"/>
    <w:rsid w:val="0036127A"/>
    <w:rsid w:val="00364E01"/>
    <w:rsid w:val="003672BF"/>
    <w:rsid w:val="00367650"/>
    <w:rsid w:val="003734AD"/>
    <w:rsid w:val="00373C3B"/>
    <w:rsid w:val="0037587D"/>
    <w:rsid w:val="00377828"/>
    <w:rsid w:val="0038221B"/>
    <w:rsid w:val="00382F01"/>
    <w:rsid w:val="00383B38"/>
    <w:rsid w:val="0038573D"/>
    <w:rsid w:val="00385D58"/>
    <w:rsid w:val="003860F6"/>
    <w:rsid w:val="003913EA"/>
    <w:rsid w:val="00393434"/>
    <w:rsid w:val="0039455A"/>
    <w:rsid w:val="00395FA6"/>
    <w:rsid w:val="00396053"/>
    <w:rsid w:val="003A3AE4"/>
    <w:rsid w:val="003A422A"/>
    <w:rsid w:val="003A50AF"/>
    <w:rsid w:val="003B07D8"/>
    <w:rsid w:val="003B5D42"/>
    <w:rsid w:val="003B6CB2"/>
    <w:rsid w:val="003B7328"/>
    <w:rsid w:val="003C26F4"/>
    <w:rsid w:val="003C3CF1"/>
    <w:rsid w:val="003C62B5"/>
    <w:rsid w:val="003C7346"/>
    <w:rsid w:val="003D1F6F"/>
    <w:rsid w:val="003D24CA"/>
    <w:rsid w:val="003D2E31"/>
    <w:rsid w:val="003D54B6"/>
    <w:rsid w:val="003D6B5C"/>
    <w:rsid w:val="003D7A1C"/>
    <w:rsid w:val="003E1110"/>
    <w:rsid w:val="003E32D1"/>
    <w:rsid w:val="003E3C3A"/>
    <w:rsid w:val="003E4941"/>
    <w:rsid w:val="003E673E"/>
    <w:rsid w:val="003F0F6C"/>
    <w:rsid w:val="003F3425"/>
    <w:rsid w:val="003F4109"/>
    <w:rsid w:val="003F491A"/>
    <w:rsid w:val="003F6082"/>
    <w:rsid w:val="003F60D0"/>
    <w:rsid w:val="003F718C"/>
    <w:rsid w:val="003F7D8E"/>
    <w:rsid w:val="00401B4E"/>
    <w:rsid w:val="00402412"/>
    <w:rsid w:val="00404C43"/>
    <w:rsid w:val="00407342"/>
    <w:rsid w:val="004108A5"/>
    <w:rsid w:val="00413F3A"/>
    <w:rsid w:val="0041559F"/>
    <w:rsid w:val="004210E5"/>
    <w:rsid w:val="00426E3D"/>
    <w:rsid w:val="004323A1"/>
    <w:rsid w:val="00432EAF"/>
    <w:rsid w:val="00432F63"/>
    <w:rsid w:val="00434746"/>
    <w:rsid w:val="00435EB9"/>
    <w:rsid w:val="004361E9"/>
    <w:rsid w:val="0043732E"/>
    <w:rsid w:val="00440589"/>
    <w:rsid w:val="00441663"/>
    <w:rsid w:val="00443959"/>
    <w:rsid w:val="00443A93"/>
    <w:rsid w:val="0044415C"/>
    <w:rsid w:val="004443F5"/>
    <w:rsid w:val="00444D8A"/>
    <w:rsid w:val="00446E06"/>
    <w:rsid w:val="0044794F"/>
    <w:rsid w:val="004501B3"/>
    <w:rsid w:val="00450610"/>
    <w:rsid w:val="004509E6"/>
    <w:rsid w:val="00451A59"/>
    <w:rsid w:val="0045218E"/>
    <w:rsid w:val="00453BA4"/>
    <w:rsid w:val="00460366"/>
    <w:rsid w:val="0046189C"/>
    <w:rsid w:val="0046277A"/>
    <w:rsid w:val="004701EC"/>
    <w:rsid w:val="0047082A"/>
    <w:rsid w:val="00471561"/>
    <w:rsid w:val="00472B84"/>
    <w:rsid w:val="00473220"/>
    <w:rsid w:val="00473AA0"/>
    <w:rsid w:val="00473DFA"/>
    <w:rsid w:val="00474E03"/>
    <w:rsid w:val="004753B2"/>
    <w:rsid w:val="00476B29"/>
    <w:rsid w:val="00483B30"/>
    <w:rsid w:val="004903BF"/>
    <w:rsid w:val="0049049A"/>
    <w:rsid w:val="00493601"/>
    <w:rsid w:val="004966BD"/>
    <w:rsid w:val="004971FE"/>
    <w:rsid w:val="00497C9A"/>
    <w:rsid w:val="004A1352"/>
    <w:rsid w:val="004A6735"/>
    <w:rsid w:val="004A75BA"/>
    <w:rsid w:val="004B0C67"/>
    <w:rsid w:val="004B1476"/>
    <w:rsid w:val="004B4372"/>
    <w:rsid w:val="004B520C"/>
    <w:rsid w:val="004B5F4A"/>
    <w:rsid w:val="004B68AC"/>
    <w:rsid w:val="004B71CD"/>
    <w:rsid w:val="004C2B81"/>
    <w:rsid w:val="004C4EF4"/>
    <w:rsid w:val="004C5585"/>
    <w:rsid w:val="004C59E7"/>
    <w:rsid w:val="004C6030"/>
    <w:rsid w:val="004C6AA5"/>
    <w:rsid w:val="004D260A"/>
    <w:rsid w:val="004D653E"/>
    <w:rsid w:val="004D6AD6"/>
    <w:rsid w:val="004D6E2C"/>
    <w:rsid w:val="004E0CBC"/>
    <w:rsid w:val="004E20A1"/>
    <w:rsid w:val="004E37E0"/>
    <w:rsid w:val="004E70EB"/>
    <w:rsid w:val="004E7BF8"/>
    <w:rsid w:val="004E7D73"/>
    <w:rsid w:val="004F005E"/>
    <w:rsid w:val="004F1A9F"/>
    <w:rsid w:val="004F1B3C"/>
    <w:rsid w:val="004F2D23"/>
    <w:rsid w:val="004F357F"/>
    <w:rsid w:val="004F407A"/>
    <w:rsid w:val="004F49E8"/>
    <w:rsid w:val="004F6E47"/>
    <w:rsid w:val="004F7AF9"/>
    <w:rsid w:val="0050159B"/>
    <w:rsid w:val="00501B46"/>
    <w:rsid w:val="005022E1"/>
    <w:rsid w:val="005024CE"/>
    <w:rsid w:val="00506255"/>
    <w:rsid w:val="00507108"/>
    <w:rsid w:val="0051047E"/>
    <w:rsid w:val="005106F3"/>
    <w:rsid w:val="00513461"/>
    <w:rsid w:val="00513BCB"/>
    <w:rsid w:val="005177C4"/>
    <w:rsid w:val="00517DE9"/>
    <w:rsid w:val="005211CC"/>
    <w:rsid w:val="0052193E"/>
    <w:rsid w:val="00522824"/>
    <w:rsid w:val="00523ADA"/>
    <w:rsid w:val="00523B23"/>
    <w:rsid w:val="00531CE6"/>
    <w:rsid w:val="00532050"/>
    <w:rsid w:val="005351A0"/>
    <w:rsid w:val="00535CFA"/>
    <w:rsid w:val="00536EDE"/>
    <w:rsid w:val="00537149"/>
    <w:rsid w:val="005377DF"/>
    <w:rsid w:val="00540E2E"/>
    <w:rsid w:val="00542B27"/>
    <w:rsid w:val="00542D97"/>
    <w:rsid w:val="00543FEE"/>
    <w:rsid w:val="00545FEB"/>
    <w:rsid w:val="00550083"/>
    <w:rsid w:val="005503B2"/>
    <w:rsid w:val="00551B45"/>
    <w:rsid w:val="00554C7A"/>
    <w:rsid w:val="00563261"/>
    <w:rsid w:val="00566168"/>
    <w:rsid w:val="0056656F"/>
    <w:rsid w:val="00570F94"/>
    <w:rsid w:val="0057624D"/>
    <w:rsid w:val="005762FF"/>
    <w:rsid w:val="005779DB"/>
    <w:rsid w:val="00581018"/>
    <w:rsid w:val="00586218"/>
    <w:rsid w:val="00587F38"/>
    <w:rsid w:val="00590D60"/>
    <w:rsid w:val="005921AB"/>
    <w:rsid w:val="0059227B"/>
    <w:rsid w:val="00592953"/>
    <w:rsid w:val="00592FE9"/>
    <w:rsid w:val="005943FD"/>
    <w:rsid w:val="005948BF"/>
    <w:rsid w:val="00595AA0"/>
    <w:rsid w:val="0059654A"/>
    <w:rsid w:val="00596AF7"/>
    <w:rsid w:val="005A2C47"/>
    <w:rsid w:val="005A49C8"/>
    <w:rsid w:val="005A5D69"/>
    <w:rsid w:val="005A6B89"/>
    <w:rsid w:val="005A6F8E"/>
    <w:rsid w:val="005B070C"/>
    <w:rsid w:val="005B15E7"/>
    <w:rsid w:val="005B25CC"/>
    <w:rsid w:val="005B3A04"/>
    <w:rsid w:val="005B45E6"/>
    <w:rsid w:val="005B604A"/>
    <w:rsid w:val="005B722D"/>
    <w:rsid w:val="005B7AE9"/>
    <w:rsid w:val="005C0F30"/>
    <w:rsid w:val="005C16D4"/>
    <w:rsid w:val="005C2A42"/>
    <w:rsid w:val="005C3550"/>
    <w:rsid w:val="005C3C27"/>
    <w:rsid w:val="005C446A"/>
    <w:rsid w:val="005D028B"/>
    <w:rsid w:val="005D1220"/>
    <w:rsid w:val="005D2798"/>
    <w:rsid w:val="005D3CFE"/>
    <w:rsid w:val="005D5326"/>
    <w:rsid w:val="005D58AD"/>
    <w:rsid w:val="005D5C50"/>
    <w:rsid w:val="005D6DB4"/>
    <w:rsid w:val="005D7006"/>
    <w:rsid w:val="005D7C2F"/>
    <w:rsid w:val="005F1935"/>
    <w:rsid w:val="005F1FC5"/>
    <w:rsid w:val="005F3646"/>
    <w:rsid w:val="005F3C3F"/>
    <w:rsid w:val="005F49A9"/>
    <w:rsid w:val="005F7389"/>
    <w:rsid w:val="005F7B79"/>
    <w:rsid w:val="00602317"/>
    <w:rsid w:val="00606087"/>
    <w:rsid w:val="00606BFA"/>
    <w:rsid w:val="00610A31"/>
    <w:rsid w:val="00610EED"/>
    <w:rsid w:val="006118D0"/>
    <w:rsid w:val="00611A44"/>
    <w:rsid w:val="0061293B"/>
    <w:rsid w:val="006133A8"/>
    <w:rsid w:val="006137F0"/>
    <w:rsid w:val="00613A50"/>
    <w:rsid w:val="00615202"/>
    <w:rsid w:val="00622885"/>
    <w:rsid w:val="00622A6D"/>
    <w:rsid w:val="00622CF0"/>
    <w:rsid w:val="006239AD"/>
    <w:rsid w:val="00623E97"/>
    <w:rsid w:val="006245FD"/>
    <w:rsid w:val="00627385"/>
    <w:rsid w:val="0063250C"/>
    <w:rsid w:val="00640D53"/>
    <w:rsid w:val="006413A4"/>
    <w:rsid w:val="006426B3"/>
    <w:rsid w:val="00644B3E"/>
    <w:rsid w:val="00645D1C"/>
    <w:rsid w:val="006470E2"/>
    <w:rsid w:val="006479AA"/>
    <w:rsid w:val="0065021B"/>
    <w:rsid w:val="0065034F"/>
    <w:rsid w:val="00652677"/>
    <w:rsid w:val="0065293B"/>
    <w:rsid w:val="006554E8"/>
    <w:rsid w:val="006609C7"/>
    <w:rsid w:val="0066464C"/>
    <w:rsid w:val="006651FD"/>
    <w:rsid w:val="00665A68"/>
    <w:rsid w:val="006666A0"/>
    <w:rsid w:val="00667E04"/>
    <w:rsid w:val="006757E1"/>
    <w:rsid w:val="006763F7"/>
    <w:rsid w:val="00677466"/>
    <w:rsid w:val="00681136"/>
    <w:rsid w:val="00681C8D"/>
    <w:rsid w:val="006824D3"/>
    <w:rsid w:val="006826B0"/>
    <w:rsid w:val="006828BF"/>
    <w:rsid w:val="00682D9C"/>
    <w:rsid w:val="00684A30"/>
    <w:rsid w:val="00687093"/>
    <w:rsid w:val="006871A8"/>
    <w:rsid w:val="00691BB7"/>
    <w:rsid w:val="00691FB0"/>
    <w:rsid w:val="00693520"/>
    <w:rsid w:val="00693D9B"/>
    <w:rsid w:val="00693F0E"/>
    <w:rsid w:val="006947CB"/>
    <w:rsid w:val="00694C2C"/>
    <w:rsid w:val="006973A5"/>
    <w:rsid w:val="006978FC"/>
    <w:rsid w:val="006A1FAF"/>
    <w:rsid w:val="006A202F"/>
    <w:rsid w:val="006A543C"/>
    <w:rsid w:val="006A568F"/>
    <w:rsid w:val="006B0965"/>
    <w:rsid w:val="006B2F71"/>
    <w:rsid w:val="006B4BF9"/>
    <w:rsid w:val="006B5C54"/>
    <w:rsid w:val="006B6A13"/>
    <w:rsid w:val="006B71F8"/>
    <w:rsid w:val="006C1CF4"/>
    <w:rsid w:val="006C2670"/>
    <w:rsid w:val="006C39A2"/>
    <w:rsid w:val="006C4085"/>
    <w:rsid w:val="006C51B6"/>
    <w:rsid w:val="006C5A4F"/>
    <w:rsid w:val="006D1212"/>
    <w:rsid w:val="006D35B6"/>
    <w:rsid w:val="006D3C68"/>
    <w:rsid w:val="006D7DC3"/>
    <w:rsid w:val="006E2E18"/>
    <w:rsid w:val="006E4CE4"/>
    <w:rsid w:val="006E4F1D"/>
    <w:rsid w:val="006E57E7"/>
    <w:rsid w:val="006E5E10"/>
    <w:rsid w:val="006E7D4E"/>
    <w:rsid w:val="006F07DC"/>
    <w:rsid w:val="006F4B69"/>
    <w:rsid w:val="006F6B48"/>
    <w:rsid w:val="006F6CEE"/>
    <w:rsid w:val="00700420"/>
    <w:rsid w:val="0070124C"/>
    <w:rsid w:val="007014DE"/>
    <w:rsid w:val="00703B62"/>
    <w:rsid w:val="00705249"/>
    <w:rsid w:val="00706582"/>
    <w:rsid w:val="00706B98"/>
    <w:rsid w:val="00707D6B"/>
    <w:rsid w:val="00710420"/>
    <w:rsid w:val="0071064C"/>
    <w:rsid w:val="007154E9"/>
    <w:rsid w:val="00715728"/>
    <w:rsid w:val="00716FFC"/>
    <w:rsid w:val="00720793"/>
    <w:rsid w:val="00720E9A"/>
    <w:rsid w:val="007220CD"/>
    <w:rsid w:val="00722148"/>
    <w:rsid w:val="0072397C"/>
    <w:rsid w:val="007240C9"/>
    <w:rsid w:val="00727276"/>
    <w:rsid w:val="007313C9"/>
    <w:rsid w:val="007326D3"/>
    <w:rsid w:val="007328EE"/>
    <w:rsid w:val="00733022"/>
    <w:rsid w:val="00734D0F"/>
    <w:rsid w:val="0073616D"/>
    <w:rsid w:val="007365F1"/>
    <w:rsid w:val="0074125C"/>
    <w:rsid w:val="00744C3D"/>
    <w:rsid w:val="00745275"/>
    <w:rsid w:val="00745C7D"/>
    <w:rsid w:val="00746178"/>
    <w:rsid w:val="0074678F"/>
    <w:rsid w:val="00747CAE"/>
    <w:rsid w:val="00756980"/>
    <w:rsid w:val="00756DE0"/>
    <w:rsid w:val="00757B28"/>
    <w:rsid w:val="00757BC7"/>
    <w:rsid w:val="00757FA1"/>
    <w:rsid w:val="00760FF1"/>
    <w:rsid w:val="0076115E"/>
    <w:rsid w:val="007611A9"/>
    <w:rsid w:val="007633F6"/>
    <w:rsid w:val="00766469"/>
    <w:rsid w:val="00770E48"/>
    <w:rsid w:val="00773D56"/>
    <w:rsid w:val="007741AC"/>
    <w:rsid w:val="00774E19"/>
    <w:rsid w:val="00775DE0"/>
    <w:rsid w:val="007761C4"/>
    <w:rsid w:val="00777122"/>
    <w:rsid w:val="00780141"/>
    <w:rsid w:val="00780824"/>
    <w:rsid w:val="00781822"/>
    <w:rsid w:val="00782044"/>
    <w:rsid w:val="007822D7"/>
    <w:rsid w:val="00784875"/>
    <w:rsid w:val="007874DA"/>
    <w:rsid w:val="00787A38"/>
    <w:rsid w:val="00790506"/>
    <w:rsid w:val="00791D3C"/>
    <w:rsid w:val="00791F3F"/>
    <w:rsid w:val="00792D01"/>
    <w:rsid w:val="00793292"/>
    <w:rsid w:val="007936AF"/>
    <w:rsid w:val="007940CF"/>
    <w:rsid w:val="00794168"/>
    <w:rsid w:val="00795A41"/>
    <w:rsid w:val="00797151"/>
    <w:rsid w:val="007A04A7"/>
    <w:rsid w:val="007A07EF"/>
    <w:rsid w:val="007A08A2"/>
    <w:rsid w:val="007A2BBA"/>
    <w:rsid w:val="007A383D"/>
    <w:rsid w:val="007A487E"/>
    <w:rsid w:val="007A4906"/>
    <w:rsid w:val="007A7D8A"/>
    <w:rsid w:val="007B0636"/>
    <w:rsid w:val="007B0E38"/>
    <w:rsid w:val="007B5468"/>
    <w:rsid w:val="007B7428"/>
    <w:rsid w:val="007C09E8"/>
    <w:rsid w:val="007C208A"/>
    <w:rsid w:val="007C220B"/>
    <w:rsid w:val="007C2331"/>
    <w:rsid w:val="007C2893"/>
    <w:rsid w:val="007C4B7C"/>
    <w:rsid w:val="007C4CA3"/>
    <w:rsid w:val="007C61BE"/>
    <w:rsid w:val="007D1433"/>
    <w:rsid w:val="007D177D"/>
    <w:rsid w:val="007D2AB8"/>
    <w:rsid w:val="007D407E"/>
    <w:rsid w:val="007D484E"/>
    <w:rsid w:val="007D4F1C"/>
    <w:rsid w:val="007D5595"/>
    <w:rsid w:val="007D796E"/>
    <w:rsid w:val="007D7C03"/>
    <w:rsid w:val="007E1D3B"/>
    <w:rsid w:val="007E50E0"/>
    <w:rsid w:val="007E6784"/>
    <w:rsid w:val="007F03AE"/>
    <w:rsid w:val="007F1E5F"/>
    <w:rsid w:val="007F2303"/>
    <w:rsid w:val="007F2842"/>
    <w:rsid w:val="007F2FB1"/>
    <w:rsid w:val="007F33A8"/>
    <w:rsid w:val="007F3552"/>
    <w:rsid w:val="007F4442"/>
    <w:rsid w:val="007F5075"/>
    <w:rsid w:val="00801A70"/>
    <w:rsid w:val="008053BE"/>
    <w:rsid w:val="008100A9"/>
    <w:rsid w:val="00810FDF"/>
    <w:rsid w:val="00813204"/>
    <w:rsid w:val="00813CCF"/>
    <w:rsid w:val="008159EA"/>
    <w:rsid w:val="00817818"/>
    <w:rsid w:val="00821341"/>
    <w:rsid w:val="008228EE"/>
    <w:rsid w:val="008271DC"/>
    <w:rsid w:val="00832EAC"/>
    <w:rsid w:val="00834383"/>
    <w:rsid w:val="008350E3"/>
    <w:rsid w:val="008364DE"/>
    <w:rsid w:val="0083699D"/>
    <w:rsid w:val="00836CDF"/>
    <w:rsid w:val="00836EDE"/>
    <w:rsid w:val="0083720B"/>
    <w:rsid w:val="008378CB"/>
    <w:rsid w:val="00837B8D"/>
    <w:rsid w:val="0084022E"/>
    <w:rsid w:val="00845B53"/>
    <w:rsid w:val="00850551"/>
    <w:rsid w:val="0085521B"/>
    <w:rsid w:val="00856CF2"/>
    <w:rsid w:val="00857575"/>
    <w:rsid w:val="0086167F"/>
    <w:rsid w:val="008635D4"/>
    <w:rsid w:val="00866903"/>
    <w:rsid w:val="00866C7E"/>
    <w:rsid w:val="00870BB0"/>
    <w:rsid w:val="00873768"/>
    <w:rsid w:val="00874AFE"/>
    <w:rsid w:val="0088176B"/>
    <w:rsid w:val="00883BAA"/>
    <w:rsid w:val="00885DFF"/>
    <w:rsid w:val="00886924"/>
    <w:rsid w:val="008869F5"/>
    <w:rsid w:val="00891808"/>
    <w:rsid w:val="00892332"/>
    <w:rsid w:val="00893190"/>
    <w:rsid w:val="008978CB"/>
    <w:rsid w:val="008A0623"/>
    <w:rsid w:val="008A098D"/>
    <w:rsid w:val="008A2B25"/>
    <w:rsid w:val="008A3986"/>
    <w:rsid w:val="008A4161"/>
    <w:rsid w:val="008A48F8"/>
    <w:rsid w:val="008A4B81"/>
    <w:rsid w:val="008A5A47"/>
    <w:rsid w:val="008A6C36"/>
    <w:rsid w:val="008A6FE6"/>
    <w:rsid w:val="008A7F2C"/>
    <w:rsid w:val="008B1709"/>
    <w:rsid w:val="008B17FF"/>
    <w:rsid w:val="008B1F23"/>
    <w:rsid w:val="008B232A"/>
    <w:rsid w:val="008B4FE5"/>
    <w:rsid w:val="008B5885"/>
    <w:rsid w:val="008B6926"/>
    <w:rsid w:val="008C114C"/>
    <w:rsid w:val="008C3451"/>
    <w:rsid w:val="008C46B0"/>
    <w:rsid w:val="008C49CE"/>
    <w:rsid w:val="008C49DB"/>
    <w:rsid w:val="008C650E"/>
    <w:rsid w:val="008C7BCF"/>
    <w:rsid w:val="008C7E09"/>
    <w:rsid w:val="008D063E"/>
    <w:rsid w:val="008D2FBC"/>
    <w:rsid w:val="008D44F4"/>
    <w:rsid w:val="008D5647"/>
    <w:rsid w:val="008D716C"/>
    <w:rsid w:val="008D743F"/>
    <w:rsid w:val="008E3F2F"/>
    <w:rsid w:val="008E422F"/>
    <w:rsid w:val="008E56C5"/>
    <w:rsid w:val="008E632F"/>
    <w:rsid w:val="008E6509"/>
    <w:rsid w:val="008E6CAD"/>
    <w:rsid w:val="008E76E8"/>
    <w:rsid w:val="008E7F3F"/>
    <w:rsid w:val="008F057B"/>
    <w:rsid w:val="008F103A"/>
    <w:rsid w:val="009037C8"/>
    <w:rsid w:val="00910CCF"/>
    <w:rsid w:val="0091396C"/>
    <w:rsid w:val="009141DF"/>
    <w:rsid w:val="0091548D"/>
    <w:rsid w:val="00915DB9"/>
    <w:rsid w:val="00926D08"/>
    <w:rsid w:val="009275BA"/>
    <w:rsid w:val="00930A83"/>
    <w:rsid w:val="009316BD"/>
    <w:rsid w:val="009322F9"/>
    <w:rsid w:val="0093251A"/>
    <w:rsid w:val="009335C0"/>
    <w:rsid w:val="00941769"/>
    <w:rsid w:val="009421B2"/>
    <w:rsid w:val="0094289E"/>
    <w:rsid w:val="00944E06"/>
    <w:rsid w:val="009456A0"/>
    <w:rsid w:val="009462D7"/>
    <w:rsid w:val="00946957"/>
    <w:rsid w:val="00952845"/>
    <w:rsid w:val="00955C6D"/>
    <w:rsid w:val="00960494"/>
    <w:rsid w:val="009608B2"/>
    <w:rsid w:val="009638D4"/>
    <w:rsid w:val="00963967"/>
    <w:rsid w:val="0096425C"/>
    <w:rsid w:val="00965CB2"/>
    <w:rsid w:val="00967968"/>
    <w:rsid w:val="00967ED5"/>
    <w:rsid w:val="009713D9"/>
    <w:rsid w:val="009744A7"/>
    <w:rsid w:val="00974C02"/>
    <w:rsid w:val="00976C67"/>
    <w:rsid w:val="00977AF2"/>
    <w:rsid w:val="009809AC"/>
    <w:rsid w:val="00980BD2"/>
    <w:rsid w:val="00980F31"/>
    <w:rsid w:val="00981C09"/>
    <w:rsid w:val="00981D07"/>
    <w:rsid w:val="00983DFF"/>
    <w:rsid w:val="00983EED"/>
    <w:rsid w:val="00984D31"/>
    <w:rsid w:val="00985B99"/>
    <w:rsid w:val="00985C79"/>
    <w:rsid w:val="00990CAC"/>
    <w:rsid w:val="0099158A"/>
    <w:rsid w:val="00995F3C"/>
    <w:rsid w:val="009A1E36"/>
    <w:rsid w:val="009A2ACF"/>
    <w:rsid w:val="009A4A97"/>
    <w:rsid w:val="009A4FB3"/>
    <w:rsid w:val="009A550B"/>
    <w:rsid w:val="009A5881"/>
    <w:rsid w:val="009A7F95"/>
    <w:rsid w:val="009B0488"/>
    <w:rsid w:val="009B09FE"/>
    <w:rsid w:val="009B1311"/>
    <w:rsid w:val="009B2E43"/>
    <w:rsid w:val="009B35A3"/>
    <w:rsid w:val="009B6232"/>
    <w:rsid w:val="009B7411"/>
    <w:rsid w:val="009C05C3"/>
    <w:rsid w:val="009C2D8A"/>
    <w:rsid w:val="009C4819"/>
    <w:rsid w:val="009C5C35"/>
    <w:rsid w:val="009C5D74"/>
    <w:rsid w:val="009D0682"/>
    <w:rsid w:val="009D0CA6"/>
    <w:rsid w:val="009D29DD"/>
    <w:rsid w:val="009D3601"/>
    <w:rsid w:val="009D5155"/>
    <w:rsid w:val="009D5D7B"/>
    <w:rsid w:val="009D6139"/>
    <w:rsid w:val="009D75F8"/>
    <w:rsid w:val="009E1246"/>
    <w:rsid w:val="009E3C14"/>
    <w:rsid w:val="009F1D32"/>
    <w:rsid w:val="009F43A1"/>
    <w:rsid w:val="00A0131A"/>
    <w:rsid w:val="00A03E93"/>
    <w:rsid w:val="00A059E5"/>
    <w:rsid w:val="00A05EE6"/>
    <w:rsid w:val="00A10D05"/>
    <w:rsid w:val="00A12C82"/>
    <w:rsid w:val="00A12EAE"/>
    <w:rsid w:val="00A1377E"/>
    <w:rsid w:val="00A21582"/>
    <w:rsid w:val="00A2280D"/>
    <w:rsid w:val="00A235D9"/>
    <w:rsid w:val="00A23606"/>
    <w:rsid w:val="00A24B76"/>
    <w:rsid w:val="00A24F03"/>
    <w:rsid w:val="00A2787C"/>
    <w:rsid w:val="00A30C9E"/>
    <w:rsid w:val="00A3123A"/>
    <w:rsid w:val="00A31C7E"/>
    <w:rsid w:val="00A32875"/>
    <w:rsid w:val="00A34174"/>
    <w:rsid w:val="00A34690"/>
    <w:rsid w:val="00A37230"/>
    <w:rsid w:val="00A402B1"/>
    <w:rsid w:val="00A44137"/>
    <w:rsid w:val="00A44255"/>
    <w:rsid w:val="00A4442C"/>
    <w:rsid w:val="00A452E5"/>
    <w:rsid w:val="00A4549E"/>
    <w:rsid w:val="00A45DC6"/>
    <w:rsid w:val="00A47328"/>
    <w:rsid w:val="00A5089F"/>
    <w:rsid w:val="00A50C45"/>
    <w:rsid w:val="00A5216F"/>
    <w:rsid w:val="00A52FC5"/>
    <w:rsid w:val="00A56794"/>
    <w:rsid w:val="00A6514C"/>
    <w:rsid w:val="00A65193"/>
    <w:rsid w:val="00A66703"/>
    <w:rsid w:val="00A6698B"/>
    <w:rsid w:val="00A70E17"/>
    <w:rsid w:val="00A70F0E"/>
    <w:rsid w:val="00A71357"/>
    <w:rsid w:val="00A7211B"/>
    <w:rsid w:val="00A728A0"/>
    <w:rsid w:val="00A72F92"/>
    <w:rsid w:val="00A73C8B"/>
    <w:rsid w:val="00A7410F"/>
    <w:rsid w:val="00A744FF"/>
    <w:rsid w:val="00A75182"/>
    <w:rsid w:val="00A75A0D"/>
    <w:rsid w:val="00A801A9"/>
    <w:rsid w:val="00A81E53"/>
    <w:rsid w:val="00A81FCF"/>
    <w:rsid w:val="00A837C5"/>
    <w:rsid w:val="00A85205"/>
    <w:rsid w:val="00A9051B"/>
    <w:rsid w:val="00A91EF6"/>
    <w:rsid w:val="00A92109"/>
    <w:rsid w:val="00A94CD2"/>
    <w:rsid w:val="00A96F53"/>
    <w:rsid w:val="00AA026C"/>
    <w:rsid w:val="00AA08DE"/>
    <w:rsid w:val="00AA0DC3"/>
    <w:rsid w:val="00AA1E15"/>
    <w:rsid w:val="00AA39DF"/>
    <w:rsid w:val="00AA55C5"/>
    <w:rsid w:val="00AA7F72"/>
    <w:rsid w:val="00AA7F9C"/>
    <w:rsid w:val="00AB1167"/>
    <w:rsid w:val="00AB3BEC"/>
    <w:rsid w:val="00AB3E66"/>
    <w:rsid w:val="00AC2C46"/>
    <w:rsid w:val="00AC3184"/>
    <w:rsid w:val="00AC3D01"/>
    <w:rsid w:val="00AC5306"/>
    <w:rsid w:val="00AD2954"/>
    <w:rsid w:val="00AD40B3"/>
    <w:rsid w:val="00AD48BE"/>
    <w:rsid w:val="00AD4ECB"/>
    <w:rsid w:val="00AD687A"/>
    <w:rsid w:val="00AE2B03"/>
    <w:rsid w:val="00AE3A76"/>
    <w:rsid w:val="00AE5AF4"/>
    <w:rsid w:val="00AE5E17"/>
    <w:rsid w:val="00AE6FB4"/>
    <w:rsid w:val="00AF0BCD"/>
    <w:rsid w:val="00AF1A8D"/>
    <w:rsid w:val="00AF1B8B"/>
    <w:rsid w:val="00AF2988"/>
    <w:rsid w:val="00AF35AD"/>
    <w:rsid w:val="00B00413"/>
    <w:rsid w:val="00B00C87"/>
    <w:rsid w:val="00B01708"/>
    <w:rsid w:val="00B02AE6"/>
    <w:rsid w:val="00B04B6C"/>
    <w:rsid w:val="00B0668D"/>
    <w:rsid w:val="00B073CE"/>
    <w:rsid w:val="00B076B1"/>
    <w:rsid w:val="00B103ED"/>
    <w:rsid w:val="00B10506"/>
    <w:rsid w:val="00B12B67"/>
    <w:rsid w:val="00B133CB"/>
    <w:rsid w:val="00B17446"/>
    <w:rsid w:val="00B17B51"/>
    <w:rsid w:val="00B17F69"/>
    <w:rsid w:val="00B203CA"/>
    <w:rsid w:val="00B205ED"/>
    <w:rsid w:val="00B23F37"/>
    <w:rsid w:val="00B247CE"/>
    <w:rsid w:val="00B27A61"/>
    <w:rsid w:val="00B3293F"/>
    <w:rsid w:val="00B3333B"/>
    <w:rsid w:val="00B34DA9"/>
    <w:rsid w:val="00B40E5A"/>
    <w:rsid w:val="00B41E55"/>
    <w:rsid w:val="00B44A4B"/>
    <w:rsid w:val="00B4623A"/>
    <w:rsid w:val="00B51BA7"/>
    <w:rsid w:val="00B53197"/>
    <w:rsid w:val="00B54A0A"/>
    <w:rsid w:val="00B55432"/>
    <w:rsid w:val="00B5695B"/>
    <w:rsid w:val="00B56E49"/>
    <w:rsid w:val="00B64D12"/>
    <w:rsid w:val="00B6510F"/>
    <w:rsid w:val="00B65258"/>
    <w:rsid w:val="00B66069"/>
    <w:rsid w:val="00B6638C"/>
    <w:rsid w:val="00B7166C"/>
    <w:rsid w:val="00B71D13"/>
    <w:rsid w:val="00B7377E"/>
    <w:rsid w:val="00B73935"/>
    <w:rsid w:val="00B75E23"/>
    <w:rsid w:val="00B76523"/>
    <w:rsid w:val="00B816D8"/>
    <w:rsid w:val="00B83954"/>
    <w:rsid w:val="00B83C2D"/>
    <w:rsid w:val="00B87736"/>
    <w:rsid w:val="00B905A1"/>
    <w:rsid w:val="00B93286"/>
    <w:rsid w:val="00B93FB0"/>
    <w:rsid w:val="00B94B45"/>
    <w:rsid w:val="00B95459"/>
    <w:rsid w:val="00B96711"/>
    <w:rsid w:val="00BA174C"/>
    <w:rsid w:val="00BA6481"/>
    <w:rsid w:val="00BA679B"/>
    <w:rsid w:val="00BA6DD6"/>
    <w:rsid w:val="00BA73E2"/>
    <w:rsid w:val="00BB4538"/>
    <w:rsid w:val="00BB60AE"/>
    <w:rsid w:val="00BC22F0"/>
    <w:rsid w:val="00BC3FCE"/>
    <w:rsid w:val="00BC7992"/>
    <w:rsid w:val="00BD0294"/>
    <w:rsid w:val="00BD0ABD"/>
    <w:rsid w:val="00BD13B2"/>
    <w:rsid w:val="00BD21A0"/>
    <w:rsid w:val="00BD2EB0"/>
    <w:rsid w:val="00BD33C3"/>
    <w:rsid w:val="00BD4F50"/>
    <w:rsid w:val="00BD6D51"/>
    <w:rsid w:val="00BD7DBE"/>
    <w:rsid w:val="00BE708A"/>
    <w:rsid w:val="00BF08B6"/>
    <w:rsid w:val="00BF1769"/>
    <w:rsid w:val="00BF2722"/>
    <w:rsid w:val="00BF3364"/>
    <w:rsid w:val="00BF363C"/>
    <w:rsid w:val="00BF37F5"/>
    <w:rsid w:val="00BF5B64"/>
    <w:rsid w:val="00C002FB"/>
    <w:rsid w:val="00C01D39"/>
    <w:rsid w:val="00C0267E"/>
    <w:rsid w:val="00C02AF3"/>
    <w:rsid w:val="00C02BFF"/>
    <w:rsid w:val="00C03BF9"/>
    <w:rsid w:val="00C04A15"/>
    <w:rsid w:val="00C05FAB"/>
    <w:rsid w:val="00C07291"/>
    <w:rsid w:val="00C11021"/>
    <w:rsid w:val="00C12213"/>
    <w:rsid w:val="00C13A8F"/>
    <w:rsid w:val="00C16623"/>
    <w:rsid w:val="00C23E4C"/>
    <w:rsid w:val="00C258C6"/>
    <w:rsid w:val="00C25F00"/>
    <w:rsid w:val="00C2625A"/>
    <w:rsid w:val="00C35A5F"/>
    <w:rsid w:val="00C40284"/>
    <w:rsid w:val="00C405AD"/>
    <w:rsid w:val="00C42324"/>
    <w:rsid w:val="00C436B9"/>
    <w:rsid w:val="00C43ED9"/>
    <w:rsid w:val="00C443A6"/>
    <w:rsid w:val="00C46109"/>
    <w:rsid w:val="00C461B8"/>
    <w:rsid w:val="00C46B36"/>
    <w:rsid w:val="00C50487"/>
    <w:rsid w:val="00C51F99"/>
    <w:rsid w:val="00C539B7"/>
    <w:rsid w:val="00C54261"/>
    <w:rsid w:val="00C551AE"/>
    <w:rsid w:val="00C56B50"/>
    <w:rsid w:val="00C62A1D"/>
    <w:rsid w:val="00C63732"/>
    <w:rsid w:val="00C657F6"/>
    <w:rsid w:val="00C67019"/>
    <w:rsid w:val="00C67E86"/>
    <w:rsid w:val="00C67EB9"/>
    <w:rsid w:val="00C71343"/>
    <w:rsid w:val="00C73FDA"/>
    <w:rsid w:val="00C75F6F"/>
    <w:rsid w:val="00C77F6A"/>
    <w:rsid w:val="00C80848"/>
    <w:rsid w:val="00C8346B"/>
    <w:rsid w:val="00C853ED"/>
    <w:rsid w:val="00C857B6"/>
    <w:rsid w:val="00C86442"/>
    <w:rsid w:val="00C905F6"/>
    <w:rsid w:val="00C90E67"/>
    <w:rsid w:val="00C92233"/>
    <w:rsid w:val="00C947C5"/>
    <w:rsid w:val="00C97BD3"/>
    <w:rsid w:val="00CA12B9"/>
    <w:rsid w:val="00CA5286"/>
    <w:rsid w:val="00CA64D3"/>
    <w:rsid w:val="00CA652D"/>
    <w:rsid w:val="00CB026F"/>
    <w:rsid w:val="00CB1478"/>
    <w:rsid w:val="00CB1CDD"/>
    <w:rsid w:val="00CB21B8"/>
    <w:rsid w:val="00CB4A4D"/>
    <w:rsid w:val="00CB5725"/>
    <w:rsid w:val="00CB5843"/>
    <w:rsid w:val="00CC3143"/>
    <w:rsid w:val="00CC375A"/>
    <w:rsid w:val="00CC48E7"/>
    <w:rsid w:val="00CC607D"/>
    <w:rsid w:val="00CD027E"/>
    <w:rsid w:val="00CD07FA"/>
    <w:rsid w:val="00CD1856"/>
    <w:rsid w:val="00CD1C9C"/>
    <w:rsid w:val="00CD1F11"/>
    <w:rsid w:val="00CD26B5"/>
    <w:rsid w:val="00CD3151"/>
    <w:rsid w:val="00CD5DAC"/>
    <w:rsid w:val="00CD6469"/>
    <w:rsid w:val="00CD793D"/>
    <w:rsid w:val="00CD7B98"/>
    <w:rsid w:val="00CE0177"/>
    <w:rsid w:val="00CE198D"/>
    <w:rsid w:val="00CE1CE3"/>
    <w:rsid w:val="00CE2ADE"/>
    <w:rsid w:val="00CE5ABB"/>
    <w:rsid w:val="00CF0389"/>
    <w:rsid w:val="00CF1DF1"/>
    <w:rsid w:val="00CF7DF6"/>
    <w:rsid w:val="00D01612"/>
    <w:rsid w:val="00D02648"/>
    <w:rsid w:val="00D04AB2"/>
    <w:rsid w:val="00D05F28"/>
    <w:rsid w:val="00D078BE"/>
    <w:rsid w:val="00D11491"/>
    <w:rsid w:val="00D1236D"/>
    <w:rsid w:val="00D1388E"/>
    <w:rsid w:val="00D1664A"/>
    <w:rsid w:val="00D17D52"/>
    <w:rsid w:val="00D221D4"/>
    <w:rsid w:val="00D249B9"/>
    <w:rsid w:val="00D250C3"/>
    <w:rsid w:val="00D2693D"/>
    <w:rsid w:val="00D27BBC"/>
    <w:rsid w:val="00D30542"/>
    <w:rsid w:val="00D3171A"/>
    <w:rsid w:val="00D31E28"/>
    <w:rsid w:val="00D339EF"/>
    <w:rsid w:val="00D351D9"/>
    <w:rsid w:val="00D3546D"/>
    <w:rsid w:val="00D4277E"/>
    <w:rsid w:val="00D434DC"/>
    <w:rsid w:val="00D4369D"/>
    <w:rsid w:val="00D43E4F"/>
    <w:rsid w:val="00D455F7"/>
    <w:rsid w:val="00D501E3"/>
    <w:rsid w:val="00D517BA"/>
    <w:rsid w:val="00D5460F"/>
    <w:rsid w:val="00D56674"/>
    <w:rsid w:val="00D5667F"/>
    <w:rsid w:val="00D56A20"/>
    <w:rsid w:val="00D57E5D"/>
    <w:rsid w:val="00D602A0"/>
    <w:rsid w:val="00D60F83"/>
    <w:rsid w:val="00D6131D"/>
    <w:rsid w:val="00D61B62"/>
    <w:rsid w:val="00D63A50"/>
    <w:rsid w:val="00D63C16"/>
    <w:rsid w:val="00D646FE"/>
    <w:rsid w:val="00D66EF4"/>
    <w:rsid w:val="00D714E1"/>
    <w:rsid w:val="00D71F7C"/>
    <w:rsid w:val="00D7257A"/>
    <w:rsid w:val="00D73543"/>
    <w:rsid w:val="00D7458D"/>
    <w:rsid w:val="00D76AD9"/>
    <w:rsid w:val="00D806AA"/>
    <w:rsid w:val="00D839E3"/>
    <w:rsid w:val="00D86B7B"/>
    <w:rsid w:val="00D87C38"/>
    <w:rsid w:val="00D92D9C"/>
    <w:rsid w:val="00D97747"/>
    <w:rsid w:val="00D97E75"/>
    <w:rsid w:val="00DA20B4"/>
    <w:rsid w:val="00DA3735"/>
    <w:rsid w:val="00DA7940"/>
    <w:rsid w:val="00DB0F49"/>
    <w:rsid w:val="00DB29F1"/>
    <w:rsid w:val="00DB3AD5"/>
    <w:rsid w:val="00DB43B8"/>
    <w:rsid w:val="00DB4A1C"/>
    <w:rsid w:val="00DB7342"/>
    <w:rsid w:val="00DC1917"/>
    <w:rsid w:val="00DC1F41"/>
    <w:rsid w:val="00DC2410"/>
    <w:rsid w:val="00DC7A6D"/>
    <w:rsid w:val="00DC7AAB"/>
    <w:rsid w:val="00DD089A"/>
    <w:rsid w:val="00DD0E42"/>
    <w:rsid w:val="00DD1513"/>
    <w:rsid w:val="00DD2F97"/>
    <w:rsid w:val="00DD399D"/>
    <w:rsid w:val="00DD43A4"/>
    <w:rsid w:val="00DD45AD"/>
    <w:rsid w:val="00DD5D66"/>
    <w:rsid w:val="00DE53DD"/>
    <w:rsid w:val="00DF064A"/>
    <w:rsid w:val="00DF1735"/>
    <w:rsid w:val="00DF1BE2"/>
    <w:rsid w:val="00DF68FA"/>
    <w:rsid w:val="00E012E6"/>
    <w:rsid w:val="00E01B44"/>
    <w:rsid w:val="00E02288"/>
    <w:rsid w:val="00E02866"/>
    <w:rsid w:val="00E031D3"/>
    <w:rsid w:val="00E07612"/>
    <w:rsid w:val="00E12488"/>
    <w:rsid w:val="00E12980"/>
    <w:rsid w:val="00E13DAA"/>
    <w:rsid w:val="00E13F0A"/>
    <w:rsid w:val="00E13F2E"/>
    <w:rsid w:val="00E14741"/>
    <w:rsid w:val="00E14AED"/>
    <w:rsid w:val="00E17797"/>
    <w:rsid w:val="00E177F9"/>
    <w:rsid w:val="00E2038B"/>
    <w:rsid w:val="00E22DEB"/>
    <w:rsid w:val="00E267FF"/>
    <w:rsid w:val="00E3157B"/>
    <w:rsid w:val="00E3237D"/>
    <w:rsid w:val="00E37307"/>
    <w:rsid w:val="00E4067E"/>
    <w:rsid w:val="00E47364"/>
    <w:rsid w:val="00E47BB1"/>
    <w:rsid w:val="00E50E73"/>
    <w:rsid w:val="00E511C4"/>
    <w:rsid w:val="00E52406"/>
    <w:rsid w:val="00E55B4B"/>
    <w:rsid w:val="00E56B00"/>
    <w:rsid w:val="00E60B84"/>
    <w:rsid w:val="00E60E19"/>
    <w:rsid w:val="00E61804"/>
    <w:rsid w:val="00E61851"/>
    <w:rsid w:val="00E625F8"/>
    <w:rsid w:val="00E62665"/>
    <w:rsid w:val="00E63207"/>
    <w:rsid w:val="00E672FF"/>
    <w:rsid w:val="00E67808"/>
    <w:rsid w:val="00E720B9"/>
    <w:rsid w:val="00E74C30"/>
    <w:rsid w:val="00E74D3A"/>
    <w:rsid w:val="00E75E73"/>
    <w:rsid w:val="00E76FCA"/>
    <w:rsid w:val="00E8160D"/>
    <w:rsid w:val="00E81CA4"/>
    <w:rsid w:val="00E8480D"/>
    <w:rsid w:val="00E870B2"/>
    <w:rsid w:val="00E918C2"/>
    <w:rsid w:val="00E91B30"/>
    <w:rsid w:val="00E91D18"/>
    <w:rsid w:val="00E94603"/>
    <w:rsid w:val="00E95AC1"/>
    <w:rsid w:val="00E9671E"/>
    <w:rsid w:val="00EA24B6"/>
    <w:rsid w:val="00EA760C"/>
    <w:rsid w:val="00EA76AF"/>
    <w:rsid w:val="00EA772D"/>
    <w:rsid w:val="00EB284E"/>
    <w:rsid w:val="00EB4C38"/>
    <w:rsid w:val="00EB526F"/>
    <w:rsid w:val="00EB5B96"/>
    <w:rsid w:val="00EB6059"/>
    <w:rsid w:val="00EB7BC4"/>
    <w:rsid w:val="00EC07F0"/>
    <w:rsid w:val="00EC0F6E"/>
    <w:rsid w:val="00EC5015"/>
    <w:rsid w:val="00EC6B82"/>
    <w:rsid w:val="00ED2BA9"/>
    <w:rsid w:val="00ED2D8F"/>
    <w:rsid w:val="00ED2EE6"/>
    <w:rsid w:val="00EE171D"/>
    <w:rsid w:val="00EE559C"/>
    <w:rsid w:val="00EE67C4"/>
    <w:rsid w:val="00EE7DC9"/>
    <w:rsid w:val="00EF3994"/>
    <w:rsid w:val="00EF4FEF"/>
    <w:rsid w:val="00EF6EE4"/>
    <w:rsid w:val="00F00A5E"/>
    <w:rsid w:val="00F01E38"/>
    <w:rsid w:val="00F04C12"/>
    <w:rsid w:val="00F10E73"/>
    <w:rsid w:val="00F11232"/>
    <w:rsid w:val="00F12177"/>
    <w:rsid w:val="00F1254F"/>
    <w:rsid w:val="00F14044"/>
    <w:rsid w:val="00F1473A"/>
    <w:rsid w:val="00F17179"/>
    <w:rsid w:val="00F1739F"/>
    <w:rsid w:val="00F17D60"/>
    <w:rsid w:val="00F20DA5"/>
    <w:rsid w:val="00F24AB7"/>
    <w:rsid w:val="00F253BB"/>
    <w:rsid w:val="00F276EB"/>
    <w:rsid w:val="00F2789C"/>
    <w:rsid w:val="00F27B48"/>
    <w:rsid w:val="00F34A51"/>
    <w:rsid w:val="00F41B3C"/>
    <w:rsid w:val="00F43B18"/>
    <w:rsid w:val="00F43F9B"/>
    <w:rsid w:val="00F44177"/>
    <w:rsid w:val="00F44979"/>
    <w:rsid w:val="00F4544F"/>
    <w:rsid w:val="00F46FFB"/>
    <w:rsid w:val="00F4746A"/>
    <w:rsid w:val="00F535D8"/>
    <w:rsid w:val="00F53C47"/>
    <w:rsid w:val="00F542D7"/>
    <w:rsid w:val="00F60032"/>
    <w:rsid w:val="00F632ED"/>
    <w:rsid w:val="00F65E51"/>
    <w:rsid w:val="00F669C5"/>
    <w:rsid w:val="00F66BB4"/>
    <w:rsid w:val="00F67878"/>
    <w:rsid w:val="00F70588"/>
    <w:rsid w:val="00F7191C"/>
    <w:rsid w:val="00F72613"/>
    <w:rsid w:val="00F72909"/>
    <w:rsid w:val="00F73FD2"/>
    <w:rsid w:val="00F74EDC"/>
    <w:rsid w:val="00F75DFF"/>
    <w:rsid w:val="00F8009A"/>
    <w:rsid w:val="00F8361B"/>
    <w:rsid w:val="00F900F5"/>
    <w:rsid w:val="00F90908"/>
    <w:rsid w:val="00F95E36"/>
    <w:rsid w:val="00F97C86"/>
    <w:rsid w:val="00FA3B42"/>
    <w:rsid w:val="00FA6421"/>
    <w:rsid w:val="00FB2746"/>
    <w:rsid w:val="00FB2E60"/>
    <w:rsid w:val="00FB686F"/>
    <w:rsid w:val="00FB7E56"/>
    <w:rsid w:val="00FC0448"/>
    <w:rsid w:val="00FC615B"/>
    <w:rsid w:val="00FD2C50"/>
    <w:rsid w:val="00FD4A89"/>
    <w:rsid w:val="00FD4DFB"/>
    <w:rsid w:val="00FD7CA7"/>
    <w:rsid w:val="00FE0399"/>
    <w:rsid w:val="00FE0C03"/>
    <w:rsid w:val="00FE1E57"/>
    <w:rsid w:val="00FE20E5"/>
    <w:rsid w:val="00FE266D"/>
    <w:rsid w:val="00FE2FB0"/>
    <w:rsid w:val="00FE714C"/>
    <w:rsid w:val="00FE7F02"/>
    <w:rsid w:val="00FF168A"/>
    <w:rsid w:val="00FF5982"/>
    <w:rsid w:val="0221F498"/>
    <w:rsid w:val="02D7D7BD"/>
    <w:rsid w:val="070F5A5F"/>
    <w:rsid w:val="079BFD31"/>
    <w:rsid w:val="07FF4FA5"/>
    <w:rsid w:val="08FB1721"/>
    <w:rsid w:val="09E52A4A"/>
    <w:rsid w:val="0C0F7F91"/>
    <w:rsid w:val="0F8C8FB7"/>
    <w:rsid w:val="11409719"/>
    <w:rsid w:val="121AFD3C"/>
    <w:rsid w:val="1251767F"/>
    <w:rsid w:val="1350768A"/>
    <w:rsid w:val="151A85A3"/>
    <w:rsid w:val="153637AC"/>
    <w:rsid w:val="170DA1DE"/>
    <w:rsid w:val="170DD43E"/>
    <w:rsid w:val="178C4780"/>
    <w:rsid w:val="17F6123C"/>
    <w:rsid w:val="186EFA0C"/>
    <w:rsid w:val="1A48385A"/>
    <w:rsid w:val="1D86D619"/>
    <w:rsid w:val="1D893122"/>
    <w:rsid w:val="1D8C3B09"/>
    <w:rsid w:val="25AC1FCD"/>
    <w:rsid w:val="27A4188D"/>
    <w:rsid w:val="2E6DA1C2"/>
    <w:rsid w:val="302C7931"/>
    <w:rsid w:val="3337EE2F"/>
    <w:rsid w:val="34E16C03"/>
    <w:rsid w:val="374183EB"/>
    <w:rsid w:val="384E6ECC"/>
    <w:rsid w:val="3ACE6662"/>
    <w:rsid w:val="3AF579D1"/>
    <w:rsid w:val="3D7BA6AE"/>
    <w:rsid w:val="3E892261"/>
    <w:rsid w:val="437D0F66"/>
    <w:rsid w:val="44045C4B"/>
    <w:rsid w:val="46E1B838"/>
    <w:rsid w:val="4BBB580F"/>
    <w:rsid w:val="4F7F23CC"/>
    <w:rsid w:val="4FA1FFF3"/>
    <w:rsid w:val="508CF029"/>
    <w:rsid w:val="589E7357"/>
    <w:rsid w:val="5B3C885A"/>
    <w:rsid w:val="5DFB4D98"/>
    <w:rsid w:val="5ECD0723"/>
    <w:rsid w:val="6132EE5A"/>
    <w:rsid w:val="61C10812"/>
    <w:rsid w:val="633AA2A4"/>
    <w:rsid w:val="688074AC"/>
    <w:rsid w:val="6958E74E"/>
    <w:rsid w:val="6E477E24"/>
    <w:rsid w:val="709E0D6D"/>
    <w:rsid w:val="72ACCB4C"/>
    <w:rsid w:val="7446E597"/>
    <w:rsid w:val="75EE04E9"/>
    <w:rsid w:val="766B1BE4"/>
    <w:rsid w:val="7892EE3E"/>
    <w:rsid w:val="7BF037A5"/>
    <w:rsid w:val="7C7A89F4"/>
    <w:rsid w:val="7D1B6180"/>
    <w:rsid w:val="7EBA12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7BF04D"/>
  <w15:docId w15:val="{0C85B643-3E29-42B7-99FA-018E961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E0097"/>
    <w:pPr>
      <w:tabs>
        <w:tab w:val="center" w:pos="4513"/>
        <w:tab w:val="right" w:pos="9026"/>
      </w:tabs>
      <w:spacing w:after="0" w:line="240" w:lineRule="auto"/>
    </w:pPr>
  </w:style>
  <w:style w:type="character" w:customStyle="1" w:styleId="FooterChar">
    <w:name w:val="Footer Char"/>
    <w:basedOn w:val="DefaultParagraphFont"/>
    <w:link w:val="Footer"/>
    <w:rsid w:val="002E0097"/>
  </w:style>
  <w:style w:type="paragraph" w:styleId="ListParagraph">
    <w:name w:val="List Paragraph"/>
    <w:basedOn w:val="Normal"/>
    <w:uiPriority w:val="34"/>
    <w:qFormat/>
    <w:rsid w:val="002E0097"/>
    <w:pPr>
      <w:ind w:left="720"/>
      <w:contextualSpacing/>
    </w:pPr>
  </w:style>
  <w:style w:type="table" w:styleId="MediumShading1-Accent2">
    <w:name w:val="Medium Shading 1 Accent 2"/>
    <w:basedOn w:val="TableNormal"/>
    <w:uiPriority w:val="63"/>
    <w:rsid w:val="002E009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Shading-Accent2">
    <w:name w:val="Light Shading Accent 2"/>
    <w:basedOn w:val="TableNormal"/>
    <w:uiPriority w:val="60"/>
    <w:rsid w:val="002E009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Header">
    <w:name w:val="header"/>
    <w:basedOn w:val="Normal"/>
    <w:link w:val="HeaderChar"/>
    <w:unhideWhenUsed/>
    <w:rsid w:val="00747CAE"/>
    <w:pPr>
      <w:tabs>
        <w:tab w:val="center" w:pos="4513"/>
        <w:tab w:val="right" w:pos="9026"/>
      </w:tabs>
      <w:spacing w:after="0" w:line="240" w:lineRule="auto"/>
    </w:pPr>
  </w:style>
  <w:style w:type="character" w:customStyle="1" w:styleId="HeaderChar">
    <w:name w:val="Header Char"/>
    <w:basedOn w:val="DefaultParagraphFont"/>
    <w:link w:val="Header"/>
    <w:rsid w:val="00747CAE"/>
  </w:style>
  <w:style w:type="paragraph" w:styleId="BalloonText">
    <w:name w:val="Balloon Text"/>
    <w:basedOn w:val="Normal"/>
    <w:link w:val="BalloonTextChar"/>
    <w:uiPriority w:val="99"/>
    <w:unhideWhenUsed/>
    <w:rsid w:val="00747CAE"/>
    <w:pPr>
      <w:spacing w:after="0" w:line="240" w:lineRule="auto"/>
    </w:pPr>
    <w:rPr>
      <w:rFonts w:ascii="Tahoma" w:hAnsi="Tahoma" w:cs="Tahoma"/>
      <w:sz w:val="16"/>
      <w:szCs w:val="16"/>
    </w:rPr>
  </w:style>
  <w:style w:type="character" w:customStyle="1" w:styleId="BalloonTextChar">
    <w:name w:val="Balloon Text Char"/>
    <w:link w:val="BalloonText"/>
    <w:uiPriority w:val="99"/>
    <w:rsid w:val="00747CAE"/>
    <w:rPr>
      <w:rFonts w:ascii="Tahoma" w:hAnsi="Tahoma" w:cs="Tahoma"/>
      <w:sz w:val="16"/>
      <w:szCs w:val="16"/>
    </w:rPr>
  </w:style>
  <w:style w:type="table" w:styleId="LightList-Accent2">
    <w:name w:val="Light List Accent 2"/>
    <w:basedOn w:val="TableNormal"/>
    <w:uiPriority w:val="61"/>
    <w:rsid w:val="00235F8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Grid">
    <w:name w:val="Table Grid"/>
    <w:basedOn w:val="TableNormal"/>
    <w:uiPriority w:val="59"/>
    <w:rsid w:val="00235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91D18"/>
    <w:rPr>
      <w:color w:val="0000FF"/>
      <w:u w:val="single"/>
    </w:rPr>
  </w:style>
  <w:style w:type="character" w:styleId="FollowedHyperlink">
    <w:name w:val="FollowedHyperlink"/>
    <w:uiPriority w:val="99"/>
    <w:semiHidden/>
    <w:unhideWhenUsed/>
    <w:rsid w:val="00E91D18"/>
    <w:rPr>
      <w:color w:val="800080"/>
      <w:u w:val="single"/>
    </w:rPr>
  </w:style>
  <w:style w:type="character" w:styleId="CommentReference">
    <w:name w:val="annotation reference"/>
    <w:uiPriority w:val="99"/>
    <w:semiHidden/>
    <w:unhideWhenUsed/>
    <w:rsid w:val="007611A9"/>
    <w:rPr>
      <w:sz w:val="16"/>
      <w:szCs w:val="16"/>
    </w:rPr>
  </w:style>
  <w:style w:type="paragraph" w:styleId="CommentText">
    <w:name w:val="annotation text"/>
    <w:basedOn w:val="Normal"/>
    <w:link w:val="CommentTextChar"/>
    <w:uiPriority w:val="99"/>
    <w:unhideWhenUsed/>
    <w:rsid w:val="007611A9"/>
    <w:pPr>
      <w:spacing w:line="240" w:lineRule="auto"/>
    </w:pPr>
    <w:rPr>
      <w:sz w:val="20"/>
      <w:szCs w:val="20"/>
    </w:rPr>
  </w:style>
  <w:style w:type="character" w:customStyle="1" w:styleId="CommentTextChar">
    <w:name w:val="Comment Text Char"/>
    <w:link w:val="CommentText"/>
    <w:uiPriority w:val="99"/>
    <w:rsid w:val="007611A9"/>
    <w:rPr>
      <w:sz w:val="20"/>
      <w:szCs w:val="20"/>
    </w:rPr>
  </w:style>
  <w:style w:type="paragraph" w:styleId="CommentSubject">
    <w:name w:val="annotation subject"/>
    <w:basedOn w:val="CommentText"/>
    <w:next w:val="CommentText"/>
    <w:link w:val="CommentSubjectChar"/>
    <w:uiPriority w:val="99"/>
    <w:semiHidden/>
    <w:unhideWhenUsed/>
    <w:rsid w:val="007611A9"/>
    <w:rPr>
      <w:b/>
      <w:bCs/>
    </w:rPr>
  </w:style>
  <w:style w:type="character" w:customStyle="1" w:styleId="CommentSubjectChar">
    <w:name w:val="Comment Subject Char"/>
    <w:link w:val="CommentSubject"/>
    <w:uiPriority w:val="99"/>
    <w:semiHidden/>
    <w:rsid w:val="007611A9"/>
    <w:rPr>
      <w:b/>
      <w:bCs/>
      <w:sz w:val="20"/>
      <w:szCs w:val="20"/>
    </w:rPr>
  </w:style>
  <w:style w:type="paragraph" w:styleId="Revision">
    <w:name w:val="Revision"/>
    <w:hidden/>
    <w:uiPriority w:val="99"/>
    <w:semiHidden/>
    <w:rsid w:val="00D839E3"/>
    <w:rPr>
      <w:sz w:val="22"/>
      <w:szCs w:val="22"/>
    </w:rPr>
  </w:style>
  <w:style w:type="paragraph" w:styleId="NoSpacing">
    <w:name w:val="No Spacing"/>
    <w:uiPriority w:val="1"/>
    <w:qFormat/>
    <w:rsid w:val="00CA652D"/>
    <w:rPr>
      <w:sz w:val="22"/>
      <w:szCs w:val="22"/>
    </w:rPr>
  </w:style>
  <w:style w:type="paragraph" w:customStyle="1" w:styleId="Default">
    <w:name w:val="Default"/>
    <w:rsid w:val="0021725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D004D"/>
    <w:rPr>
      <w:color w:val="605E5C"/>
      <w:shd w:val="clear" w:color="auto" w:fill="E1DFDD"/>
    </w:rPr>
  </w:style>
  <w:style w:type="paragraph" w:styleId="BodyText">
    <w:name w:val="Body Text"/>
    <w:basedOn w:val="Normal"/>
    <w:link w:val="BodyTextChar"/>
    <w:qFormat/>
    <w:rsid w:val="00EA772D"/>
    <w:pPr>
      <w:spacing w:before="120" w:after="120" w:line="264" w:lineRule="auto"/>
    </w:pPr>
    <w:rPr>
      <w:rFonts w:asciiTheme="minorHAnsi" w:eastAsia="Times New Roman" w:hAnsiTheme="minorHAnsi"/>
      <w:szCs w:val="24"/>
      <w:lang w:eastAsia="en-AU"/>
    </w:rPr>
  </w:style>
  <w:style w:type="character" w:customStyle="1" w:styleId="BodyTextChar">
    <w:name w:val="Body Text Char"/>
    <w:basedOn w:val="DefaultParagraphFont"/>
    <w:link w:val="BodyText"/>
    <w:rsid w:val="00EA772D"/>
    <w:rPr>
      <w:rFonts w:asciiTheme="minorHAnsi" w:eastAsia="Times New Roman" w:hAnsiTheme="minorHAnsi"/>
      <w:sz w:val="22"/>
      <w:szCs w:val="24"/>
      <w:lang w:eastAsia="en-AU"/>
    </w:rPr>
  </w:style>
  <w:style w:type="character" w:styleId="Mention">
    <w:name w:val="Mention"/>
    <w:basedOn w:val="DefaultParagraphFont"/>
    <w:uiPriority w:val="99"/>
    <w:unhideWhenUsed/>
    <w:rsid w:val="00E13F2E"/>
    <w:rPr>
      <w:color w:val="2B579A"/>
      <w:shd w:val="clear" w:color="auto" w:fill="E1DFDD"/>
    </w:rPr>
  </w:style>
  <w:style w:type="character" w:customStyle="1" w:styleId="cf01">
    <w:name w:val="cf01"/>
    <w:basedOn w:val="DefaultParagraphFont"/>
    <w:rsid w:val="00C67E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85307">
      <w:bodyDiv w:val="1"/>
      <w:marLeft w:val="0"/>
      <w:marRight w:val="0"/>
      <w:marTop w:val="0"/>
      <w:marBottom w:val="0"/>
      <w:divBdr>
        <w:top w:val="none" w:sz="0" w:space="0" w:color="auto"/>
        <w:left w:val="none" w:sz="0" w:space="0" w:color="auto"/>
        <w:bottom w:val="none" w:sz="0" w:space="0" w:color="auto"/>
        <w:right w:val="none" w:sz="0" w:space="0" w:color="auto"/>
      </w:divBdr>
    </w:div>
    <w:div w:id="910165722">
      <w:bodyDiv w:val="1"/>
      <w:marLeft w:val="0"/>
      <w:marRight w:val="0"/>
      <w:marTop w:val="0"/>
      <w:marBottom w:val="0"/>
      <w:divBdr>
        <w:top w:val="none" w:sz="0" w:space="0" w:color="auto"/>
        <w:left w:val="none" w:sz="0" w:space="0" w:color="auto"/>
        <w:bottom w:val="none" w:sz="0" w:space="0" w:color="auto"/>
        <w:right w:val="none" w:sz="0" w:space="0" w:color="auto"/>
      </w:divBdr>
    </w:div>
    <w:div w:id="1199247115">
      <w:bodyDiv w:val="1"/>
      <w:marLeft w:val="0"/>
      <w:marRight w:val="0"/>
      <w:marTop w:val="0"/>
      <w:marBottom w:val="0"/>
      <w:divBdr>
        <w:top w:val="none" w:sz="0" w:space="0" w:color="auto"/>
        <w:left w:val="none" w:sz="0" w:space="0" w:color="auto"/>
        <w:bottom w:val="none" w:sz="0" w:space="0" w:color="auto"/>
        <w:right w:val="none" w:sz="0" w:space="0" w:color="auto"/>
      </w:divBdr>
    </w:div>
    <w:div w:id="1202668676">
      <w:bodyDiv w:val="1"/>
      <w:marLeft w:val="0"/>
      <w:marRight w:val="0"/>
      <w:marTop w:val="0"/>
      <w:marBottom w:val="0"/>
      <w:divBdr>
        <w:top w:val="none" w:sz="0" w:space="0" w:color="auto"/>
        <w:left w:val="none" w:sz="0" w:space="0" w:color="auto"/>
        <w:bottom w:val="none" w:sz="0" w:space="0" w:color="auto"/>
        <w:right w:val="none" w:sz="0" w:space="0" w:color="auto"/>
      </w:divBdr>
    </w:div>
    <w:div w:id="1318414773">
      <w:bodyDiv w:val="1"/>
      <w:marLeft w:val="0"/>
      <w:marRight w:val="0"/>
      <w:marTop w:val="0"/>
      <w:marBottom w:val="0"/>
      <w:divBdr>
        <w:top w:val="none" w:sz="0" w:space="0" w:color="auto"/>
        <w:left w:val="none" w:sz="0" w:space="0" w:color="auto"/>
        <w:bottom w:val="none" w:sz="0" w:space="0" w:color="auto"/>
        <w:right w:val="none" w:sz="0" w:space="0" w:color="auto"/>
      </w:divBdr>
    </w:div>
    <w:div w:id="1405031577">
      <w:bodyDiv w:val="1"/>
      <w:marLeft w:val="0"/>
      <w:marRight w:val="0"/>
      <w:marTop w:val="0"/>
      <w:marBottom w:val="0"/>
      <w:divBdr>
        <w:top w:val="none" w:sz="0" w:space="0" w:color="auto"/>
        <w:left w:val="none" w:sz="0" w:space="0" w:color="auto"/>
        <w:bottom w:val="none" w:sz="0" w:space="0" w:color="auto"/>
        <w:right w:val="none" w:sz="0" w:space="0" w:color="auto"/>
      </w:divBdr>
    </w:div>
    <w:div w:id="1669282091">
      <w:bodyDiv w:val="1"/>
      <w:marLeft w:val="0"/>
      <w:marRight w:val="0"/>
      <w:marTop w:val="0"/>
      <w:marBottom w:val="0"/>
      <w:divBdr>
        <w:top w:val="none" w:sz="0" w:space="0" w:color="auto"/>
        <w:left w:val="none" w:sz="0" w:space="0" w:color="auto"/>
        <w:bottom w:val="none" w:sz="0" w:space="0" w:color="auto"/>
        <w:right w:val="none" w:sz="0" w:space="0" w:color="auto"/>
      </w:divBdr>
    </w:div>
    <w:div w:id="209231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p.reconciliation.org.au/s/registr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conciliation.org.au/national-reconciliation-wee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F04B6DA622B546BAA9C4C9F7E15D40" ma:contentTypeVersion="17" ma:contentTypeDescription="Create a new document." ma:contentTypeScope="" ma:versionID="27c9ba382f4fc410aafe39035c217789">
  <xsd:schema xmlns:xsd="http://www.w3.org/2001/XMLSchema" xmlns:xs="http://www.w3.org/2001/XMLSchema" xmlns:p="http://schemas.microsoft.com/office/2006/metadata/properties" xmlns:ns2="b7dad689-43de-43a6-b56c-0d3bdabf01c8" xmlns:ns3="08750cbf-90f5-426f-bcb8-e46caa1f812f" targetNamespace="http://schemas.microsoft.com/office/2006/metadata/properties" ma:root="true" ma:fieldsID="6695350c225d30004a98ac2f7334dd6d" ns2:_="" ns3:_="">
    <xsd:import namespace="b7dad689-43de-43a6-b56c-0d3bdabf01c8"/>
    <xsd:import namespace="08750cbf-90f5-426f-bcb8-e46caa1f8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ad689-43de-43a6-b56c-0d3bdabf0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39fc5-4533-4eef-b0c9-8cbb44b955c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50cbf-90f5-426f-bcb8-e46caa1f81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dc01f8-6036-43c0-b3ff-d799781098bb}" ma:internalName="TaxCatchAll" ma:showField="CatchAllData" ma:web="08750cbf-90f5-426f-bcb8-e46caa1f8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dad689-43de-43a6-b56c-0d3bdabf01c8">
      <Terms xmlns="http://schemas.microsoft.com/office/infopath/2007/PartnerControls"/>
    </lcf76f155ced4ddcb4097134ff3c332f>
    <TaxCatchAll xmlns="08750cbf-90f5-426f-bcb8-e46caa1f812f" xsi:nil="true"/>
  </documentManagement>
</p:properties>
</file>

<file path=customXml/itemProps1.xml><?xml version="1.0" encoding="utf-8"?>
<ds:datastoreItem xmlns:ds="http://schemas.openxmlformats.org/officeDocument/2006/customXml" ds:itemID="{91A3FD67-45EE-4DFF-B219-A6F800549EF5}">
  <ds:schemaRefs>
    <ds:schemaRef ds:uri="http://schemas.microsoft.com/sharepoint/v3/contenttype/forms"/>
  </ds:schemaRefs>
</ds:datastoreItem>
</file>

<file path=customXml/itemProps2.xml><?xml version="1.0" encoding="utf-8"?>
<ds:datastoreItem xmlns:ds="http://schemas.openxmlformats.org/officeDocument/2006/customXml" ds:itemID="{41BB9E44-C7DB-42CA-B219-26365F97B090}">
  <ds:schemaRefs>
    <ds:schemaRef ds:uri="http://schemas.openxmlformats.org/officeDocument/2006/bibliography"/>
  </ds:schemaRefs>
</ds:datastoreItem>
</file>

<file path=customXml/itemProps3.xml><?xml version="1.0" encoding="utf-8"?>
<ds:datastoreItem xmlns:ds="http://schemas.openxmlformats.org/officeDocument/2006/customXml" ds:itemID="{348A1ABC-7D64-46D3-9224-065D0FEFA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ad689-43de-43a6-b56c-0d3bdabf01c8"/>
    <ds:schemaRef ds:uri="08750cbf-90f5-426f-bcb8-e46caa1f8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0728A-E789-4BF8-B9AB-76C89AD836BA}">
  <ds:schemaRefs>
    <ds:schemaRef ds:uri="http://schemas.microsoft.com/office/2006/metadata/properties"/>
    <ds:schemaRef ds:uri="http://schemas.microsoft.com/office/infopath/2007/PartnerControls"/>
    <ds:schemaRef ds:uri="b7dad689-43de-43a6-b56c-0d3bdabf01c8"/>
    <ds:schemaRef ds:uri="08750cbf-90f5-426f-bcb8-e46caa1f812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4511</Words>
  <Characters>25716</Characters>
  <Application>Microsoft Office Word</Application>
  <DocSecurity>0</DocSecurity>
  <Lines>214</Lines>
  <Paragraphs>60</Paragraphs>
  <ScaleCrop>false</ScaleCrop>
  <Company>Toshiba</Company>
  <LinksUpToDate>false</LinksUpToDate>
  <CharactersWithSpaces>30167</CharactersWithSpaces>
  <SharedDoc>false</SharedDoc>
  <HLinks>
    <vt:vector size="150" baseType="variant">
      <vt:variant>
        <vt:i4>4849757</vt:i4>
      </vt:variant>
      <vt:variant>
        <vt:i4>54</vt:i4>
      </vt:variant>
      <vt:variant>
        <vt:i4>0</vt:i4>
      </vt:variant>
      <vt:variant>
        <vt:i4>5</vt:i4>
      </vt:variant>
      <vt:variant>
        <vt:lpwstr>https://rap.reconciliation.org.au/s/registration</vt:lpwstr>
      </vt:variant>
      <vt:variant>
        <vt:lpwstr/>
      </vt:variant>
      <vt:variant>
        <vt:i4>2097259</vt:i4>
      </vt:variant>
      <vt:variant>
        <vt:i4>51</vt:i4>
      </vt:variant>
      <vt:variant>
        <vt:i4>0</vt:i4>
      </vt:variant>
      <vt:variant>
        <vt:i4>5</vt:i4>
      </vt:variant>
      <vt:variant>
        <vt:lpwstr>https://www.reconciliation.org.au/national-reconciliation-week/</vt:lpwstr>
      </vt:variant>
      <vt:variant>
        <vt:lpwstr/>
      </vt:variant>
      <vt:variant>
        <vt:i4>4522054</vt:i4>
      </vt:variant>
      <vt:variant>
        <vt:i4>48</vt:i4>
      </vt:variant>
      <vt:variant>
        <vt:i4>0</vt:i4>
      </vt:variant>
      <vt:variant>
        <vt:i4>5</vt:i4>
      </vt:variant>
      <vt:variant>
        <vt:lpwstr>https://www.reconciliation.org.au/wp-content/uploads/2020/12/9.-rap-working-group.pdf</vt:lpwstr>
      </vt:variant>
      <vt:variant>
        <vt:lpwstr/>
      </vt:variant>
      <vt:variant>
        <vt:i4>4522054</vt:i4>
      </vt:variant>
      <vt:variant>
        <vt:i4>45</vt:i4>
      </vt:variant>
      <vt:variant>
        <vt:i4>0</vt:i4>
      </vt:variant>
      <vt:variant>
        <vt:i4>5</vt:i4>
      </vt:variant>
      <vt:variant>
        <vt:lpwstr>https://www.reconciliation.org.au/wp-content/uploads/2020/12/9.-rap-working-group.pdf</vt:lpwstr>
      </vt:variant>
      <vt:variant>
        <vt:lpwstr/>
      </vt:variant>
      <vt:variant>
        <vt:i4>5242900</vt:i4>
      </vt:variant>
      <vt:variant>
        <vt:i4>42</vt:i4>
      </vt:variant>
      <vt:variant>
        <vt:i4>0</vt:i4>
      </vt:variant>
      <vt:variant>
        <vt:i4>5</vt:i4>
      </vt:variant>
      <vt:variant>
        <vt:lpwstr>https://www.reconciliation.org.au/wp-content/uploads/2021/10/sphere-of-influence.pdf</vt:lpwstr>
      </vt:variant>
      <vt:variant>
        <vt:lpwstr/>
      </vt:variant>
      <vt:variant>
        <vt:i4>2359351</vt:i4>
      </vt:variant>
      <vt:variant>
        <vt:i4>39</vt:i4>
      </vt:variant>
      <vt:variant>
        <vt:i4>0</vt:i4>
      </vt:variant>
      <vt:variant>
        <vt:i4>5</vt:i4>
      </vt:variant>
      <vt:variant>
        <vt:lpwstr>https://www.reconciliation.org.au/wp-content/uploads/2020/12/10.-vision-for-reconciliation-.pdf</vt:lpwstr>
      </vt:variant>
      <vt:variant>
        <vt:lpwstr/>
      </vt:variant>
      <vt:variant>
        <vt:i4>3670058</vt:i4>
      </vt:variant>
      <vt:variant>
        <vt:i4>36</vt:i4>
      </vt:variant>
      <vt:variant>
        <vt:i4>0</vt:i4>
      </vt:variant>
      <vt:variant>
        <vt:i4>5</vt:i4>
      </vt:variant>
      <vt:variant>
        <vt:lpwstr>https://rap.reconciliation.org.au/s/submit</vt:lpwstr>
      </vt:variant>
      <vt:variant>
        <vt:lpwstr/>
      </vt:variant>
      <vt:variant>
        <vt:i4>8126583</vt:i4>
      </vt:variant>
      <vt:variant>
        <vt:i4>33</vt:i4>
      </vt:variant>
      <vt:variant>
        <vt:i4>0</vt:i4>
      </vt:variant>
      <vt:variant>
        <vt:i4>5</vt:i4>
      </vt:variant>
      <vt:variant>
        <vt:lpwstr>https://www.reconciliation.org.au/wp-content/uploads/2020/12/5.-demonstrating-inclusive-and-respectful-language.pdf</vt:lpwstr>
      </vt:variant>
      <vt:variant>
        <vt:lpwstr/>
      </vt:variant>
      <vt:variant>
        <vt:i4>131137</vt:i4>
      </vt:variant>
      <vt:variant>
        <vt:i4>30</vt:i4>
      </vt:variant>
      <vt:variant>
        <vt:i4>0</vt:i4>
      </vt:variant>
      <vt:variant>
        <vt:i4>5</vt:i4>
      </vt:variant>
      <vt:variant>
        <vt:lpwstr>https://www.reconciliation.org.au/wp-content/uploads/2020/12/6.-developing-a-s.m.a.r.t.-rap-.pdf</vt:lpwstr>
      </vt:variant>
      <vt:variant>
        <vt:lpwstr/>
      </vt:variant>
      <vt:variant>
        <vt:i4>4522054</vt:i4>
      </vt:variant>
      <vt:variant>
        <vt:i4>27</vt:i4>
      </vt:variant>
      <vt:variant>
        <vt:i4>0</vt:i4>
      </vt:variant>
      <vt:variant>
        <vt:i4>5</vt:i4>
      </vt:variant>
      <vt:variant>
        <vt:lpwstr>https://www.reconciliation.org.au/wp-content/uploads/2020/12/9.-rap-working-group.pdf</vt:lpwstr>
      </vt:variant>
      <vt:variant>
        <vt:lpwstr/>
      </vt:variant>
      <vt:variant>
        <vt:i4>1114142</vt:i4>
      </vt:variant>
      <vt:variant>
        <vt:i4>24</vt:i4>
      </vt:variant>
      <vt:variant>
        <vt:i4>0</vt:i4>
      </vt:variant>
      <vt:variant>
        <vt:i4>5</vt:i4>
      </vt:variant>
      <vt:variant>
        <vt:lpwstr>https://www.reconciliation.org.au/wp-content/uploads/2020/12/11.-sphere-of-influence-.pdf</vt:lpwstr>
      </vt:variant>
      <vt:variant>
        <vt:lpwstr/>
      </vt:variant>
      <vt:variant>
        <vt:i4>2359351</vt:i4>
      </vt:variant>
      <vt:variant>
        <vt:i4>21</vt:i4>
      </vt:variant>
      <vt:variant>
        <vt:i4>0</vt:i4>
      </vt:variant>
      <vt:variant>
        <vt:i4>5</vt:i4>
      </vt:variant>
      <vt:variant>
        <vt:lpwstr>https://www.reconciliation.org.au/wp-content/uploads/2020/12/10.-vision-for-reconciliation-.pdf</vt:lpwstr>
      </vt:variant>
      <vt:variant>
        <vt:lpwstr/>
      </vt:variant>
      <vt:variant>
        <vt:i4>2621491</vt:i4>
      </vt:variant>
      <vt:variant>
        <vt:i4>18</vt:i4>
      </vt:variant>
      <vt:variant>
        <vt:i4>0</vt:i4>
      </vt:variant>
      <vt:variant>
        <vt:i4>5</vt:i4>
      </vt:variant>
      <vt:variant>
        <vt:lpwstr>https://www.reconciliation.org.au/wp-content/uploads/2020/12/1.-can-you-start-a-rap.pdf</vt:lpwstr>
      </vt:variant>
      <vt:variant>
        <vt:lpwstr/>
      </vt:variant>
      <vt:variant>
        <vt:i4>6094915</vt:i4>
      </vt:variant>
      <vt:variant>
        <vt:i4>15</vt:i4>
      </vt:variant>
      <vt:variant>
        <vt:i4>0</vt:i4>
      </vt:variant>
      <vt:variant>
        <vt:i4>5</vt:i4>
      </vt:variant>
      <vt:variant>
        <vt:lpwstr>https://www.reconciliation.org.au/wp-content/uploads/2021/10/Developing-a-RAP-Introduction-and-guide.pdf</vt:lpwstr>
      </vt:variant>
      <vt:variant>
        <vt:lpwstr/>
      </vt:variant>
      <vt:variant>
        <vt:i4>7012476</vt:i4>
      </vt:variant>
      <vt:variant>
        <vt:i4>12</vt:i4>
      </vt:variant>
      <vt:variant>
        <vt:i4>0</vt:i4>
      </vt:variant>
      <vt:variant>
        <vt:i4>5</vt:i4>
      </vt:variant>
      <vt:variant>
        <vt:lpwstr>https://www.reconciliation.org.au/wp-content/uploads/2020/12/8.-mandatory-rap-actions-and-deliverables.pdf</vt:lpwstr>
      </vt:variant>
      <vt:variant>
        <vt:lpwstr/>
      </vt:variant>
      <vt:variant>
        <vt:i4>7209085</vt:i4>
      </vt:variant>
      <vt:variant>
        <vt:i4>9</vt:i4>
      </vt:variant>
      <vt:variant>
        <vt:i4>0</vt:i4>
      </vt:variant>
      <vt:variant>
        <vt:i4>5</vt:i4>
      </vt:variant>
      <vt:variant>
        <vt:lpwstr>https://www.reconciliation.org.au/wp-content/uploads/2020/12/4.-which-rap-type.pdf</vt:lpwstr>
      </vt:variant>
      <vt:variant>
        <vt:lpwstr/>
      </vt:variant>
      <vt:variant>
        <vt:i4>2293886</vt:i4>
      </vt:variant>
      <vt:variant>
        <vt:i4>6</vt:i4>
      </vt:variant>
      <vt:variant>
        <vt:i4>0</vt:i4>
      </vt:variant>
      <vt:variant>
        <vt:i4>5</vt:i4>
      </vt:variant>
      <vt:variant>
        <vt:lpwstr>https://www.reconciliation.org.au/wp-content/uploads/2018/05/relationships-respect-opportunities-1.pdf</vt:lpwstr>
      </vt:variant>
      <vt:variant>
        <vt:lpwstr/>
      </vt:variant>
      <vt:variant>
        <vt:i4>1114195</vt:i4>
      </vt:variant>
      <vt:variant>
        <vt:i4>3</vt:i4>
      </vt:variant>
      <vt:variant>
        <vt:i4>0</vt:i4>
      </vt:variant>
      <vt:variant>
        <vt:i4>5</vt:i4>
      </vt:variant>
      <vt:variant>
        <vt:lpwstr>https://www.reconciliation.org.au/wp-content/uploads/2020/12/7.-rap-framework.pdf</vt:lpwstr>
      </vt:variant>
      <vt:variant>
        <vt:lpwstr/>
      </vt:variant>
      <vt:variant>
        <vt:i4>1966092</vt:i4>
      </vt:variant>
      <vt:variant>
        <vt:i4>0</vt:i4>
      </vt:variant>
      <vt:variant>
        <vt:i4>0</vt:i4>
      </vt:variant>
      <vt:variant>
        <vt:i4>5</vt:i4>
      </vt:variant>
      <vt:variant>
        <vt:lpwstr>https://www.reconciliation.org.au/reconciliation-action-plans/who-has-a-rap/</vt:lpwstr>
      </vt:variant>
      <vt:variant>
        <vt:lpwstr/>
      </vt:variant>
      <vt:variant>
        <vt:i4>3539034</vt:i4>
      </vt:variant>
      <vt:variant>
        <vt:i4>15</vt:i4>
      </vt:variant>
      <vt:variant>
        <vt:i4>0</vt:i4>
      </vt:variant>
      <vt:variant>
        <vt:i4>5</vt:i4>
      </vt:variant>
      <vt:variant>
        <vt:lpwstr>mailto:fdesposito@vision2020australia.org.au</vt:lpwstr>
      </vt:variant>
      <vt:variant>
        <vt:lpwstr/>
      </vt:variant>
      <vt:variant>
        <vt:i4>3539034</vt:i4>
      </vt:variant>
      <vt:variant>
        <vt:i4>12</vt:i4>
      </vt:variant>
      <vt:variant>
        <vt:i4>0</vt:i4>
      </vt:variant>
      <vt:variant>
        <vt:i4>5</vt:i4>
      </vt:variant>
      <vt:variant>
        <vt:lpwstr>mailto:fdesposito@vision2020australia.org.au</vt:lpwstr>
      </vt:variant>
      <vt:variant>
        <vt:lpwstr/>
      </vt:variant>
      <vt:variant>
        <vt:i4>3539034</vt:i4>
      </vt:variant>
      <vt:variant>
        <vt:i4>9</vt:i4>
      </vt:variant>
      <vt:variant>
        <vt:i4>0</vt:i4>
      </vt:variant>
      <vt:variant>
        <vt:i4>5</vt:i4>
      </vt:variant>
      <vt:variant>
        <vt:lpwstr>mailto:fdesposito@vision2020australia.org.au</vt:lpwstr>
      </vt:variant>
      <vt:variant>
        <vt:lpwstr/>
      </vt:variant>
      <vt:variant>
        <vt:i4>7340051</vt:i4>
      </vt:variant>
      <vt:variant>
        <vt:i4>6</vt:i4>
      </vt:variant>
      <vt:variant>
        <vt:i4>0</vt:i4>
      </vt:variant>
      <vt:variant>
        <vt:i4>5</vt:i4>
      </vt:variant>
      <vt:variant>
        <vt:lpwstr>mailto:ciles@vision2020australia.org.au</vt:lpwstr>
      </vt:variant>
      <vt:variant>
        <vt:lpwstr/>
      </vt:variant>
      <vt:variant>
        <vt:i4>7340051</vt:i4>
      </vt:variant>
      <vt:variant>
        <vt:i4>3</vt:i4>
      </vt:variant>
      <vt:variant>
        <vt:i4>0</vt:i4>
      </vt:variant>
      <vt:variant>
        <vt:i4>5</vt:i4>
      </vt:variant>
      <vt:variant>
        <vt:lpwstr>mailto:ciles@vision2020australia.org.au</vt:lpwstr>
      </vt:variant>
      <vt:variant>
        <vt:lpwstr/>
      </vt:variant>
      <vt:variant>
        <vt:i4>2228296</vt:i4>
      </vt:variant>
      <vt:variant>
        <vt:i4>0</vt:i4>
      </vt:variant>
      <vt:variant>
        <vt:i4>0</vt:i4>
      </vt:variant>
      <vt:variant>
        <vt:i4>5</vt:i4>
      </vt:variant>
      <vt:variant>
        <vt:lpwstr>mailto:krigby@vision2020australia.org.au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Pettit</dc:creator>
  <cp:keywords/>
  <dc:description/>
  <cp:lastModifiedBy>Kevin Rigby</cp:lastModifiedBy>
  <cp:revision>4</cp:revision>
  <cp:lastPrinted>2016-12-13T05:41:00Z</cp:lastPrinted>
  <dcterms:created xsi:type="dcterms:W3CDTF">2025-03-05T22:21:00Z</dcterms:created>
  <dcterms:modified xsi:type="dcterms:W3CDTF">2025-03-05T22:27:00Z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0x010100DAF04B6DA622B546BAA9C4C9F7E15D40</vt:lpwstr>
  </property>
</Properties>
</file>